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2.xml" ContentType="application/vnd.openxmlformats-officedocument.customXmlProperties+xml"/>
  <Override PartName="/customXml/itemProps3.xml" ContentType="application/vnd.openxmlformats-officedocument.customXmlProperti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73F24" w:rsidRDefault="00573F24" w:rsidP="00047EF8">
      <w:pPr>
        <w:pStyle w:val="Bodytext"/>
      </w:pPr>
    </w:p>
    <w:p w:rsidR="00573F24" w:rsidRDefault="00573F24" w:rsidP="00767A2D">
      <w:pPr>
        <w:jc w:val="right"/>
      </w:pPr>
    </w:p>
    <w:p w:rsidR="005C0709" w:rsidRDefault="005C0709" w:rsidP="00767A2D">
      <w:pPr>
        <w:jc w:val="right"/>
      </w:pPr>
    </w:p>
    <w:p w:rsidR="005C0709" w:rsidRDefault="005C0709" w:rsidP="00767A2D">
      <w:pPr>
        <w:jc w:val="right"/>
      </w:pPr>
    </w:p>
    <w:p w:rsidR="00573F24" w:rsidRDefault="00573F24" w:rsidP="00767A2D">
      <w:r>
        <w:tab/>
      </w:r>
    </w:p>
    <w:p w:rsidR="001A45C7" w:rsidRDefault="00573F24" w:rsidP="001A45C7">
      <w:pPr>
        <w:pStyle w:val="SectionHeading"/>
      </w:pPr>
      <w:bookmarkStart w:id="0" w:name="BmkStart"/>
      <w:bookmarkStart w:id="1" w:name="_Toc334692012"/>
      <w:bookmarkStart w:id="2" w:name="_Toc334693414"/>
      <w:bookmarkEnd w:id="0"/>
      <w:r w:rsidRPr="001A45C7">
        <w:rPr>
          <w:szCs w:val="36"/>
        </w:rPr>
        <w:t>Edexcel Onscree</w:t>
      </w:r>
      <w:r w:rsidR="001A45C7" w:rsidRPr="001A45C7">
        <w:t>n On-Demand</w:t>
      </w:r>
      <w:bookmarkEnd w:id="1"/>
      <w:bookmarkEnd w:id="2"/>
      <w:r w:rsidR="001A45C7" w:rsidRPr="001A45C7">
        <w:t xml:space="preserve"> </w:t>
      </w:r>
    </w:p>
    <w:p w:rsidR="001A45C7" w:rsidRPr="001A45C7" w:rsidRDefault="001A45C7" w:rsidP="001A45C7">
      <w:pPr>
        <w:pStyle w:val="SectionHeading"/>
      </w:pPr>
      <w:bookmarkStart w:id="3" w:name="_Toc334692013"/>
      <w:bookmarkStart w:id="4" w:name="_Toc334693415"/>
      <w:r w:rsidRPr="001A45C7">
        <w:t>Functional Skills</w:t>
      </w:r>
      <w:bookmarkEnd w:id="3"/>
      <w:bookmarkEnd w:id="4"/>
      <w:r w:rsidRPr="001A45C7">
        <w:t xml:space="preserve"> </w:t>
      </w:r>
    </w:p>
    <w:p w:rsidR="001A45C7" w:rsidRPr="001A45C7" w:rsidRDefault="001A45C7" w:rsidP="001A45C7">
      <w:pPr>
        <w:pStyle w:val="SectionHeading"/>
      </w:pPr>
    </w:p>
    <w:p w:rsidR="00573F24" w:rsidRPr="001A45C7" w:rsidRDefault="00573F24" w:rsidP="001A45C7">
      <w:pPr>
        <w:pStyle w:val="SectionHeading"/>
        <w:rPr>
          <w:szCs w:val="36"/>
        </w:rPr>
      </w:pPr>
      <w:bookmarkStart w:id="5" w:name="_Toc334692014"/>
      <w:bookmarkStart w:id="6" w:name="_Toc334693416"/>
      <w:r w:rsidRPr="001A45C7">
        <w:rPr>
          <w:szCs w:val="36"/>
        </w:rPr>
        <w:t>Administrative Support Guide</w:t>
      </w:r>
      <w:bookmarkEnd w:id="5"/>
      <w:bookmarkEnd w:id="6"/>
      <w:r w:rsidR="00A64883">
        <w:rPr>
          <w:szCs w:val="36"/>
        </w:rPr>
        <w:t xml:space="preserve"> 2012-13</w:t>
      </w:r>
    </w:p>
    <w:p w:rsidR="00573F24" w:rsidRPr="00F32308" w:rsidRDefault="00573F24" w:rsidP="00767A2D">
      <w:pPr>
        <w:rPr>
          <w:u w:val="single"/>
        </w:rPr>
        <w:sectPr w:rsidR="00573F24" w:rsidRPr="00F32308" w:rsidSect="0022345F">
          <w:footerReference w:type="even" r:id="rId8"/>
          <w:footerReference w:type="default" r:id="rId9"/>
          <w:headerReference w:type="first" r:id="rId10"/>
          <w:footerReference w:type="first" r:id="rId11"/>
          <w:pgSz w:w="11906" w:h="16838"/>
          <w:pgMar w:top="1440" w:right="1440" w:bottom="1440" w:left="1440" w:header="708" w:footer="708" w:gutter="0"/>
          <w:cols w:space="708"/>
          <w:titlePg/>
          <w:docGrid w:linePitch="360"/>
        </w:sectPr>
      </w:pPr>
    </w:p>
    <w:p w:rsidR="004652FA" w:rsidRPr="004652FA" w:rsidRDefault="00573F24" w:rsidP="004652FA">
      <w:pPr>
        <w:pStyle w:val="SectionHeading"/>
        <w:rPr>
          <w:rFonts w:eastAsiaTheme="minorEastAsia" w:cstheme="minorBidi"/>
          <w:b w:val="0"/>
          <w:bCs/>
          <w:noProof/>
          <w:sz w:val="22"/>
          <w:szCs w:val="22"/>
        </w:rPr>
      </w:pPr>
      <w:bookmarkStart w:id="7" w:name="_Toc334692015"/>
      <w:bookmarkStart w:id="8" w:name="_Toc334693417"/>
      <w:r w:rsidRPr="00071E25">
        <w:lastRenderedPageBreak/>
        <w:t>Contents</w:t>
      </w:r>
      <w:bookmarkEnd w:id="7"/>
      <w:bookmarkEnd w:id="8"/>
      <w:r w:rsidR="00831CA4" w:rsidRPr="00831CA4">
        <w:rPr>
          <w:b w:val="0"/>
        </w:rPr>
        <w:fldChar w:fldCharType="begin"/>
      </w:r>
      <w:r w:rsidR="0098745F">
        <w:rPr>
          <w:b w:val="0"/>
        </w:rPr>
        <w:instrText xml:space="preserve"> TOC \h \z \t "Section Heading,1,Sub Heading,2" </w:instrText>
      </w:r>
      <w:r w:rsidR="00831CA4" w:rsidRPr="00831CA4">
        <w:rPr>
          <w:b w:val="0"/>
        </w:rPr>
        <w:fldChar w:fldCharType="separate"/>
      </w:r>
    </w:p>
    <w:p w:rsidR="004652FA" w:rsidRPr="004652FA" w:rsidRDefault="00831CA4">
      <w:pPr>
        <w:pStyle w:val="TOC1"/>
        <w:tabs>
          <w:tab w:val="right" w:leader="dot" w:pos="9016"/>
        </w:tabs>
        <w:rPr>
          <w:rFonts w:ascii="Verdana" w:eastAsiaTheme="minorEastAsia" w:hAnsi="Verdana" w:cstheme="minorBidi"/>
          <w:b w:val="0"/>
          <w:bCs w:val="0"/>
          <w:caps w:val="0"/>
          <w:noProof/>
          <w:sz w:val="22"/>
          <w:szCs w:val="22"/>
        </w:rPr>
      </w:pPr>
      <w:hyperlink w:anchor="_Toc334693417" w:history="1">
        <w:r w:rsidR="004652FA" w:rsidRPr="004652FA">
          <w:rPr>
            <w:rStyle w:val="Hyperlink"/>
            <w:caps w:val="0"/>
            <w:noProof/>
          </w:rPr>
          <w:t>Contents</w:t>
        </w:r>
        <w:r w:rsidR="004652FA" w:rsidRPr="004652FA">
          <w:rPr>
            <w:rFonts w:ascii="Verdana" w:hAnsi="Verdana"/>
            <w:caps w:val="0"/>
            <w:noProof/>
            <w:webHidden/>
          </w:rPr>
          <w:tab/>
        </w:r>
        <w:r w:rsidRPr="004652FA">
          <w:rPr>
            <w:rFonts w:ascii="Verdana" w:hAnsi="Verdana"/>
            <w:caps w:val="0"/>
            <w:noProof/>
            <w:webHidden/>
          </w:rPr>
          <w:fldChar w:fldCharType="begin"/>
        </w:r>
        <w:r w:rsidR="004652FA" w:rsidRPr="004652FA">
          <w:rPr>
            <w:rFonts w:ascii="Verdana" w:hAnsi="Verdana"/>
            <w:caps w:val="0"/>
            <w:noProof/>
            <w:webHidden/>
          </w:rPr>
          <w:instrText xml:space="preserve"> PAGEREF _Toc334693417 \h </w:instrText>
        </w:r>
        <w:r w:rsidRPr="004652FA">
          <w:rPr>
            <w:rFonts w:ascii="Verdana" w:hAnsi="Verdana"/>
            <w:caps w:val="0"/>
            <w:noProof/>
            <w:webHidden/>
          </w:rPr>
        </w:r>
        <w:r w:rsidRPr="004652FA">
          <w:rPr>
            <w:rFonts w:ascii="Verdana" w:hAnsi="Verdana"/>
            <w:caps w:val="0"/>
            <w:noProof/>
            <w:webHidden/>
          </w:rPr>
          <w:fldChar w:fldCharType="separate"/>
        </w:r>
        <w:r w:rsidR="00A64883">
          <w:rPr>
            <w:rFonts w:ascii="Verdana" w:hAnsi="Verdana"/>
            <w:caps w:val="0"/>
            <w:noProof/>
            <w:webHidden/>
          </w:rPr>
          <w:t>2</w:t>
        </w:r>
        <w:r w:rsidRPr="004652FA">
          <w:rPr>
            <w:rFonts w:ascii="Verdana" w:hAnsi="Verdana"/>
            <w:caps w:val="0"/>
            <w:noProof/>
            <w:webHidden/>
          </w:rPr>
          <w:fldChar w:fldCharType="end"/>
        </w:r>
      </w:hyperlink>
    </w:p>
    <w:p w:rsidR="004652FA" w:rsidRPr="004652FA" w:rsidRDefault="00831CA4">
      <w:pPr>
        <w:pStyle w:val="TOC1"/>
        <w:tabs>
          <w:tab w:val="right" w:leader="dot" w:pos="9016"/>
        </w:tabs>
        <w:rPr>
          <w:rFonts w:ascii="Verdana" w:eastAsiaTheme="minorEastAsia" w:hAnsi="Verdana" w:cstheme="minorBidi"/>
          <w:b w:val="0"/>
          <w:bCs w:val="0"/>
          <w:caps w:val="0"/>
          <w:noProof/>
          <w:sz w:val="22"/>
          <w:szCs w:val="22"/>
        </w:rPr>
      </w:pPr>
      <w:hyperlink w:anchor="_Toc334693418" w:history="1">
        <w:r w:rsidR="004652FA" w:rsidRPr="004652FA">
          <w:rPr>
            <w:rStyle w:val="Hyperlink"/>
            <w:caps w:val="0"/>
            <w:noProof/>
          </w:rPr>
          <w:t>Introduction</w:t>
        </w:r>
        <w:r w:rsidR="004652FA" w:rsidRPr="004652FA">
          <w:rPr>
            <w:rFonts w:ascii="Verdana" w:hAnsi="Verdana"/>
            <w:caps w:val="0"/>
            <w:noProof/>
            <w:webHidden/>
          </w:rPr>
          <w:tab/>
        </w:r>
        <w:r w:rsidRPr="004652FA">
          <w:rPr>
            <w:rFonts w:ascii="Verdana" w:hAnsi="Verdana"/>
            <w:caps w:val="0"/>
            <w:noProof/>
            <w:webHidden/>
          </w:rPr>
          <w:fldChar w:fldCharType="begin"/>
        </w:r>
        <w:r w:rsidR="004652FA" w:rsidRPr="004652FA">
          <w:rPr>
            <w:rFonts w:ascii="Verdana" w:hAnsi="Verdana"/>
            <w:caps w:val="0"/>
            <w:noProof/>
            <w:webHidden/>
          </w:rPr>
          <w:instrText xml:space="preserve"> PAGEREF _Toc334693418 \h </w:instrText>
        </w:r>
        <w:r w:rsidRPr="004652FA">
          <w:rPr>
            <w:rFonts w:ascii="Verdana" w:hAnsi="Verdana"/>
            <w:caps w:val="0"/>
            <w:noProof/>
            <w:webHidden/>
          </w:rPr>
        </w:r>
        <w:r w:rsidRPr="004652FA">
          <w:rPr>
            <w:rFonts w:ascii="Verdana" w:hAnsi="Verdana"/>
            <w:caps w:val="0"/>
            <w:noProof/>
            <w:webHidden/>
          </w:rPr>
          <w:fldChar w:fldCharType="separate"/>
        </w:r>
        <w:r w:rsidR="00A64883">
          <w:rPr>
            <w:rFonts w:ascii="Verdana" w:hAnsi="Verdana"/>
            <w:caps w:val="0"/>
            <w:noProof/>
            <w:webHidden/>
          </w:rPr>
          <w:t>4</w:t>
        </w:r>
        <w:r w:rsidRPr="004652FA">
          <w:rPr>
            <w:rFonts w:ascii="Verdana" w:hAnsi="Verdana"/>
            <w:caps w:val="0"/>
            <w:noProof/>
            <w:webHidden/>
          </w:rPr>
          <w:fldChar w:fldCharType="end"/>
        </w:r>
      </w:hyperlink>
    </w:p>
    <w:p w:rsidR="004652FA" w:rsidRPr="004652FA" w:rsidRDefault="00831CA4">
      <w:pPr>
        <w:pStyle w:val="TOC1"/>
        <w:tabs>
          <w:tab w:val="right" w:leader="dot" w:pos="9016"/>
        </w:tabs>
        <w:rPr>
          <w:rFonts w:ascii="Verdana" w:eastAsiaTheme="minorEastAsia" w:hAnsi="Verdana" w:cstheme="minorBidi"/>
          <w:b w:val="0"/>
          <w:bCs w:val="0"/>
          <w:caps w:val="0"/>
          <w:noProof/>
          <w:sz w:val="22"/>
          <w:szCs w:val="22"/>
        </w:rPr>
      </w:pPr>
      <w:hyperlink w:anchor="_Toc334693419" w:history="1">
        <w:r w:rsidR="004652FA" w:rsidRPr="004652FA">
          <w:rPr>
            <w:rStyle w:val="Hyperlink"/>
            <w:caps w:val="0"/>
            <w:noProof/>
            <w:lang w:bidi="bn-IN"/>
          </w:rPr>
          <w:t>Our offer to you: Onscreen On-demand English and Maths Levels 1 and 2</w:t>
        </w:r>
        <w:r w:rsidR="004652FA" w:rsidRPr="004652FA">
          <w:rPr>
            <w:rFonts w:ascii="Verdana" w:hAnsi="Verdana"/>
            <w:caps w:val="0"/>
            <w:noProof/>
            <w:webHidden/>
          </w:rPr>
          <w:tab/>
        </w:r>
        <w:r w:rsidRPr="004652FA">
          <w:rPr>
            <w:rFonts w:ascii="Verdana" w:hAnsi="Verdana"/>
            <w:caps w:val="0"/>
            <w:noProof/>
            <w:webHidden/>
          </w:rPr>
          <w:fldChar w:fldCharType="begin"/>
        </w:r>
        <w:r w:rsidR="004652FA" w:rsidRPr="004652FA">
          <w:rPr>
            <w:rFonts w:ascii="Verdana" w:hAnsi="Verdana"/>
            <w:caps w:val="0"/>
            <w:noProof/>
            <w:webHidden/>
          </w:rPr>
          <w:instrText xml:space="preserve"> PAGEREF _Toc334693419 \h </w:instrText>
        </w:r>
        <w:r w:rsidRPr="004652FA">
          <w:rPr>
            <w:rFonts w:ascii="Verdana" w:hAnsi="Verdana"/>
            <w:caps w:val="0"/>
            <w:noProof/>
            <w:webHidden/>
          </w:rPr>
        </w:r>
        <w:r w:rsidRPr="004652FA">
          <w:rPr>
            <w:rFonts w:ascii="Verdana" w:hAnsi="Verdana"/>
            <w:caps w:val="0"/>
            <w:noProof/>
            <w:webHidden/>
          </w:rPr>
          <w:fldChar w:fldCharType="separate"/>
        </w:r>
        <w:r w:rsidR="00A64883">
          <w:rPr>
            <w:rFonts w:ascii="Verdana" w:hAnsi="Verdana"/>
            <w:caps w:val="0"/>
            <w:noProof/>
            <w:webHidden/>
          </w:rPr>
          <w:t>4</w:t>
        </w:r>
        <w:r w:rsidRPr="004652FA">
          <w:rPr>
            <w:rFonts w:ascii="Verdana" w:hAnsi="Verdana"/>
            <w:caps w:val="0"/>
            <w:noProof/>
            <w:webHidden/>
          </w:rPr>
          <w:fldChar w:fldCharType="end"/>
        </w:r>
      </w:hyperlink>
    </w:p>
    <w:p w:rsidR="004652FA" w:rsidRPr="004652FA" w:rsidRDefault="00831CA4">
      <w:pPr>
        <w:pStyle w:val="TOC1"/>
        <w:tabs>
          <w:tab w:val="right" w:leader="dot" w:pos="9016"/>
        </w:tabs>
        <w:rPr>
          <w:rFonts w:ascii="Verdana" w:eastAsiaTheme="minorEastAsia" w:hAnsi="Verdana" w:cstheme="minorBidi"/>
          <w:b w:val="0"/>
          <w:bCs w:val="0"/>
          <w:caps w:val="0"/>
          <w:noProof/>
          <w:sz w:val="22"/>
          <w:szCs w:val="22"/>
        </w:rPr>
      </w:pPr>
      <w:hyperlink w:anchor="_Toc334693420" w:history="1">
        <w:r w:rsidR="004652FA" w:rsidRPr="004652FA">
          <w:rPr>
            <w:rStyle w:val="Hyperlink"/>
            <w:caps w:val="0"/>
            <w:noProof/>
          </w:rPr>
          <w:t>Level 1 and 2 Functional Skills</w:t>
        </w:r>
        <w:r w:rsidR="004652FA" w:rsidRPr="004652FA">
          <w:rPr>
            <w:rFonts w:ascii="Verdana" w:hAnsi="Verdana"/>
            <w:caps w:val="0"/>
            <w:noProof/>
            <w:webHidden/>
          </w:rPr>
          <w:tab/>
        </w:r>
        <w:r w:rsidRPr="004652FA">
          <w:rPr>
            <w:rFonts w:ascii="Verdana" w:hAnsi="Verdana"/>
            <w:caps w:val="0"/>
            <w:noProof/>
            <w:webHidden/>
          </w:rPr>
          <w:fldChar w:fldCharType="begin"/>
        </w:r>
        <w:r w:rsidR="004652FA" w:rsidRPr="004652FA">
          <w:rPr>
            <w:rFonts w:ascii="Verdana" w:hAnsi="Verdana"/>
            <w:caps w:val="0"/>
            <w:noProof/>
            <w:webHidden/>
          </w:rPr>
          <w:instrText xml:space="preserve"> PAGEREF _Toc334693420 \h </w:instrText>
        </w:r>
        <w:r w:rsidRPr="004652FA">
          <w:rPr>
            <w:rFonts w:ascii="Verdana" w:hAnsi="Verdana"/>
            <w:caps w:val="0"/>
            <w:noProof/>
            <w:webHidden/>
          </w:rPr>
        </w:r>
        <w:r w:rsidRPr="004652FA">
          <w:rPr>
            <w:rFonts w:ascii="Verdana" w:hAnsi="Verdana"/>
            <w:caps w:val="0"/>
            <w:noProof/>
            <w:webHidden/>
          </w:rPr>
          <w:fldChar w:fldCharType="separate"/>
        </w:r>
        <w:r w:rsidR="00A64883">
          <w:rPr>
            <w:rFonts w:ascii="Verdana" w:hAnsi="Verdana"/>
            <w:caps w:val="0"/>
            <w:noProof/>
            <w:webHidden/>
          </w:rPr>
          <w:t>4</w:t>
        </w:r>
        <w:r w:rsidRPr="004652FA">
          <w:rPr>
            <w:rFonts w:ascii="Verdana" w:hAnsi="Verdana"/>
            <w:caps w:val="0"/>
            <w:noProof/>
            <w:webHidden/>
          </w:rPr>
          <w:fldChar w:fldCharType="end"/>
        </w:r>
      </w:hyperlink>
    </w:p>
    <w:p w:rsidR="004652FA" w:rsidRPr="004652FA" w:rsidRDefault="00831CA4">
      <w:pPr>
        <w:pStyle w:val="TOC2"/>
        <w:tabs>
          <w:tab w:val="right" w:leader="dot" w:pos="9016"/>
        </w:tabs>
        <w:rPr>
          <w:rFonts w:ascii="Verdana" w:eastAsiaTheme="minorEastAsia" w:hAnsi="Verdana" w:cstheme="minorBidi"/>
          <w:smallCaps w:val="0"/>
          <w:noProof/>
          <w:sz w:val="22"/>
          <w:szCs w:val="22"/>
        </w:rPr>
      </w:pPr>
      <w:hyperlink w:anchor="_Toc334693421" w:history="1">
        <w:r w:rsidR="004652FA" w:rsidRPr="004652FA">
          <w:rPr>
            <w:rStyle w:val="Hyperlink"/>
            <w:smallCaps w:val="0"/>
            <w:noProof/>
          </w:rPr>
          <w:t>Subject details</w:t>
        </w:r>
        <w:r w:rsidR="004652FA" w:rsidRPr="004652FA">
          <w:rPr>
            <w:rFonts w:ascii="Verdana" w:hAnsi="Verdana"/>
            <w:smallCaps w:val="0"/>
            <w:noProof/>
            <w:webHidden/>
          </w:rPr>
          <w:tab/>
        </w:r>
        <w:r w:rsidRPr="004652FA">
          <w:rPr>
            <w:rFonts w:ascii="Verdana" w:hAnsi="Verdana"/>
            <w:smallCaps w:val="0"/>
            <w:noProof/>
            <w:webHidden/>
          </w:rPr>
          <w:fldChar w:fldCharType="begin"/>
        </w:r>
        <w:r w:rsidR="004652FA" w:rsidRPr="004652FA">
          <w:rPr>
            <w:rFonts w:ascii="Verdana" w:hAnsi="Verdana"/>
            <w:smallCaps w:val="0"/>
            <w:noProof/>
            <w:webHidden/>
          </w:rPr>
          <w:instrText xml:space="preserve"> PAGEREF _Toc334693421 \h </w:instrText>
        </w:r>
        <w:r w:rsidRPr="004652FA">
          <w:rPr>
            <w:rFonts w:ascii="Verdana" w:hAnsi="Verdana"/>
            <w:smallCaps w:val="0"/>
            <w:noProof/>
            <w:webHidden/>
          </w:rPr>
        </w:r>
        <w:r w:rsidRPr="004652FA">
          <w:rPr>
            <w:rFonts w:ascii="Verdana" w:hAnsi="Verdana"/>
            <w:smallCaps w:val="0"/>
            <w:noProof/>
            <w:webHidden/>
          </w:rPr>
          <w:fldChar w:fldCharType="separate"/>
        </w:r>
        <w:r w:rsidR="00A64883">
          <w:rPr>
            <w:rFonts w:ascii="Verdana" w:hAnsi="Verdana"/>
            <w:smallCaps w:val="0"/>
            <w:noProof/>
            <w:webHidden/>
          </w:rPr>
          <w:t>4</w:t>
        </w:r>
        <w:r w:rsidRPr="004652FA">
          <w:rPr>
            <w:rFonts w:ascii="Verdana" w:hAnsi="Verdana"/>
            <w:smallCaps w:val="0"/>
            <w:noProof/>
            <w:webHidden/>
          </w:rPr>
          <w:fldChar w:fldCharType="end"/>
        </w:r>
      </w:hyperlink>
    </w:p>
    <w:p w:rsidR="004652FA" w:rsidRPr="004652FA" w:rsidRDefault="00831CA4">
      <w:pPr>
        <w:pStyle w:val="TOC1"/>
        <w:tabs>
          <w:tab w:val="right" w:leader="dot" w:pos="9016"/>
        </w:tabs>
        <w:rPr>
          <w:rFonts w:ascii="Verdana" w:eastAsiaTheme="minorEastAsia" w:hAnsi="Verdana" w:cstheme="minorBidi"/>
          <w:b w:val="0"/>
          <w:bCs w:val="0"/>
          <w:caps w:val="0"/>
          <w:noProof/>
          <w:sz w:val="22"/>
          <w:szCs w:val="22"/>
        </w:rPr>
      </w:pPr>
      <w:hyperlink w:anchor="_Toc334693422" w:history="1">
        <w:r w:rsidR="004652FA" w:rsidRPr="004652FA">
          <w:rPr>
            <w:rStyle w:val="Hyperlink"/>
            <w:caps w:val="0"/>
            <w:noProof/>
          </w:rPr>
          <w:t>Technical requirements</w:t>
        </w:r>
        <w:r w:rsidR="004652FA" w:rsidRPr="004652FA">
          <w:rPr>
            <w:rFonts w:ascii="Verdana" w:hAnsi="Verdana"/>
            <w:caps w:val="0"/>
            <w:noProof/>
            <w:webHidden/>
          </w:rPr>
          <w:tab/>
        </w:r>
        <w:r w:rsidRPr="004652FA">
          <w:rPr>
            <w:rFonts w:ascii="Verdana" w:hAnsi="Verdana"/>
            <w:caps w:val="0"/>
            <w:noProof/>
            <w:webHidden/>
          </w:rPr>
          <w:fldChar w:fldCharType="begin"/>
        </w:r>
        <w:r w:rsidR="004652FA" w:rsidRPr="004652FA">
          <w:rPr>
            <w:rFonts w:ascii="Verdana" w:hAnsi="Verdana"/>
            <w:caps w:val="0"/>
            <w:noProof/>
            <w:webHidden/>
          </w:rPr>
          <w:instrText xml:space="preserve"> PAGEREF _Toc334693422 \h </w:instrText>
        </w:r>
        <w:r w:rsidRPr="004652FA">
          <w:rPr>
            <w:rFonts w:ascii="Verdana" w:hAnsi="Verdana"/>
            <w:caps w:val="0"/>
            <w:noProof/>
            <w:webHidden/>
          </w:rPr>
        </w:r>
        <w:r w:rsidRPr="004652FA">
          <w:rPr>
            <w:rFonts w:ascii="Verdana" w:hAnsi="Verdana"/>
            <w:caps w:val="0"/>
            <w:noProof/>
            <w:webHidden/>
          </w:rPr>
          <w:fldChar w:fldCharType="separate"/>
        </w:r>
        <w:r w:rsidR="00A64883">
          <w:rPr>
            <w:rFonts w:ascii="Verdana" w:hAnsi="Verdana"/>
            <w:caps w:val="0"/>
            <w:noProof/>
            <w:webHidden/>
          </w:rPr>
          <w:t>5</w:t>
        </w:r>
        <w:r w:rsidRPr="004652FA">
          <w:rPr>
            <w:rFonts w:ascii="Verdana" w:hAnsi="Verdana"/>
            <w:caps w:val="0"/>
            <w:noProof/>
            <w:webHidden/>
          </w:rPr>
          <w:fldChar w:fldCharType="end"/>
        </w:r>
      </w:hyperlink>
    </w:p>
    <w:p w:rsidR="004652FA" w:rsidRPr="004652FA" w:rsidRDefault="00831CA4">
      <w:pPr>
        <w:pStyle w:val="TOC1"/>
        <w:tabs>
          <w:tab w:val="right" w:leader="dot" w:pos="9016"/>
        </w:tabs>
        <w:rPr>
          <w:rFonts w:ascii="Verdana" w:eastAsiaTheme="minorEastAsia" w:hAnsi="Verdana" w:cstheme="minorBidi"/>
          <w:b w:val="0"/>
          <w:bCs w:val="0"/>
          <w:caps w:val="0"/>
          <w:noProof/>
          <w:sz w:val="22"/>
          <w:szCs w:val="22"/>
        </w:rPr>
      </w:pPr>
      <w:hyperlink w:anchor="_Toc334693423" w:history="1">
        <w:r w:rsidR="004652FA" w:rsidRPr="004652FA">
          <w:rPr>
            <w:rStyle w:val="Hyperlink"/>
            <w:caps w:val="0"/>
            <w:noProof/>
          </w:rPr>
          <w:t>How will the onscreen assessment model work?</w:t>
        </w:r>
        <w:r w:rsidR="004652FA" w:rsidRPr="004652FA">
          <w:rPr>
            <w:rFonts w:ascii="Verdana" w:hAnsi="Verdana"/>
            <w:caps w:val="0"/>
            <w:noProof/>
            <w:webHidden/>
          </w:rPr>
          <w:tab/>
        </w:r>
        <w:r w:rsidRPr="004652FA">
          <w:rPr>
            <w:rFonts w:ascii="Verdana" w:hAnsi="Verdana"/>
            <w:caps w:val="0"/>
            <w:noProof/>
            <w:webHidden/>
          </w:rPr>
          <w:fldChar w:fldCharType="begin"/>
        </w:r>
        <w:r w:rsidR="004652FA" w:rsidRPr="004652FA">
          <w:rPr>
            <w:rFonts w:ascii="Verdana" w:hAnsi="Verdana"/>
            <w:caps w:val="0"/>
            <w:noProof/>
            <w:webHidden/>
          </w:rPr>
          <w:instrText xml:space="preserve"> PAGEREF _Toc334693423 \h </w:instrText>
        </w:r>
        <w:r w:rsidRPr="004652FA">
          <w:rPr>
            <w:rFonts w:ascii="Verdana" w:hAnsi="Verdana"/>
            <w:caps w:val="0"/>
            <w:noProof/>
            <w:webHidden/>
          </w:rPr>
        </w:r>
        <w:r w:rsidRPr="004652FA">
          <w:rPr>
            <w:rFonts w:ascii="Verdana" w:hAnsi="Verdana"/>
            <w:caps w:val="0"/>
            <w:noProof/>
            <w:webHidden/>
          </w:rPr>
          <w:fldChar w:fldCharType="separate"/>
        </w:r>
        <w:r w:rsidR="00A64883">
          <w:rPr>
            <w:rFonts w:ascii="Verdana" w:hAnsi="Verdana"/>
            <w:caps w:val="0"/>
            <w:noProof/>
            <w:webHidden/>
          </w:rPr>
          <w:t>5</w:t>
        </w:r>
        <w:r w:rsidRPr="004652FA">
          <w:rPr>
            <w:rFonts w:ascii="Verdana" w:hAnsi="Verdana"/>
            <w:caps w:val="0"/>
            <w:noProof/>
            <w:webHidden/>
          </w:rPr>
          <w:fldChar w:fldCharType="end"/>
        </w:r>
      </w:hyperlink>
    </w:p>
    <w:p w:rsidR="004652FA" w:rsidRPr="004652FA" w:rsidRDefault="00831CA4">
      <w:pPr>
        <w:pStyle w:val="TOC1"/>
        <w:tabs>
          <w:tab w:val="right" w:leader="dot" w:pos="9016"/>
        </w:tabs>
        <w:rPr>
          <w:rFonts w:ascii="Verdana" w:eastAsiaTheme="minorEastAsia" w:hAnsi="Verdana" w:cstheme="minorBidi"/>
          <w:b w:val="0"/>
          <w:bCs w:val="0"/>
          <w:caps w:val="0"/>
          <w:noProof/>
          <w:sz w:val="22"/>
          <w:szCs w:val="22"/>
        </w:rPr>
      </w:pPr>
      <w:hyperlink w:anchor="_Toc334693424" w:history="1">
        <w:r w:rsidR="004652FA" w:rsidRPr="004652FA">
          <w:rPr>
            <w:rStyle w:val="Hyperlink"/>
            <w:caps w:val="0"/>
            <w:noProof/>
          </w:rPr>
          <w:t>Registering learners</w:t>
        </w:r>
        <w:r w:rsidR="004652FA" w:rsidRPr="004652FA">
          <w:rPr>
            <w:rFonts w:ascii="Verdana" w:hAnsi="Verdana"/>
            <w:caps w:val="0"/>
            <w:noProof/>
            <w:webHidden/>
          </w:rPr>
          <w:tab/>
        </w:r>
        <w:r w:rsidRPr="004652FA">
          <w:rPr>
            <w:rFonts w:ascii="Verdana" w:hAnsi="Verdana"/>
            <w:caps w:val="0"/>
            <w:noProof/>
            <w:webHidden/>
          </w:rPr>
          <w:fldChar w:fldCharType="begin"/>
        </w:r>
        <w:r w:rsidR="004652FA" w:rsidRPr="004652FA">
          <w:rPr>
            <w:rFonts w:ascii="Verdana" w:hAnsi="Verdana"/>
            <w:caps w:val="0"/>
            <w:noProof/>
            <w:webHidden/>
          </w:rPr>
          <w:instrText xml:space="preserve"> PAGEREF _Toc334693424 \h </w:instrText>
        </w:r>
        <w:r w:rsidRPr="004652FA">
          <w:rPr>
            <w:rFonts w:ascii="Verdana" w:hAnsi="Verdana"/>
            <w:caps w:val="0"/>
            <w:noProof/>
            <w:webHidden/>
          </w:rPr>
        </w:r>
        <w:r w:rsidRPr="004652FA">
          <w:rPr>
            <w:rFonts w:ascii="Verdana" w:hAnsi="Verdana"/>
            <w:caps w:val="0"/>
            <w:noProof/>
            <w:webHidden/>
          </w:rPr>
          <w:fldChar w:fldCharType="separate"/>
        </w:r>
        <w:r w:rsidR="00A64883">
          <w:rPr>
            <w:rFonts w:ascii="Verdana" w:hAnsi="Verdana"/>
            <w:caps w:val="0"/>
            <w:noProof/>
            <w:webHidden/>
          </w:rPr>
          <w:t>6</w:t>
        </w:r>
        <w:r w:rsidRPr="004652FA">
          <w:rPr>
            <w:rFonts w:ascii="Verdana" w:hAnsi="Verdana"/>
            <w:caps w:val="0"/>
            <w:noProof/>
            <w:webHidden/>
          </w:rPr>
          <w:fldChar w:fldCharType="end"/>
        </w:r>
      </w:hyperlink>
    </w:p>
    <w:p w:rsidR="004652FA" w:rsidRPr="004652FA" w:rsidRDefault="00831CA4">
      <w:pPr>
        <w:pStyle w:val="TOC1"/>
        <w:tabs>
          <w:tab w:val="right" w:leader="dot" w:pos="9016"/>
        </w:tabs>
        <w:rPr>
          <w:rFonts w:ascii="Verdana" w:eastAsiaTheme="minorEastAsia" w:hAnsi="Verdana" w:cstheme="minorBidi"/>
          <w:b w:val="0"/>
          <w:bCs w:val="0"/>
          <w:caps w:val="0"/>
          <w:noProof/>
          <w:sz w:val="22"/>
          <w:szCs w:val="22"/>
        </w:rPr>
      </w:pPr>
      <w:hyperlink w:anchor="_Toc334693425" w:history="1">
        <w:r w:rsidR="004652FA" w:rsidRPr="004652FA">
          <w:rPr>
            <w:rStyle w:val="Hyperlink"/>
            <w:caps w:val="0"/>
            <w:noProof/>
          </w:rPr>
          <w:t>Test bookings</w:t>
        </w:r>
        <w:r w:rsidR="004652FA" w:rsidRPr="004652FA">
          <w:rPr>
            <w:rFonts w:ascii="Verdana" w:hAnsi="Verdana"/>
            <w:caps w:val="0"/>
            <w:noProof/>
            <w:webHidden/>
          </w:rPr>
          <w:tab/>
        </w:r>
        <w:r w:rsidRPr="004652FA">
          <w:rPr>
            <w:rFonts w:ascii="Verdana" w:hAnsi="Verdana"/>
            <w:caps w:val="0"/>
            <w:noProof/>
            <w:webHidden/>
          </w:rPr>
          <w:fldChar w:fldCharType="begin"/>
        </w:r>
        <w:r w:rsidR="004652FA" w:rsidRPr="004652FA">
          <w:rPr>
            <w:rFonts w:ascii="Verdana" w:hAnsi="Verdana"/>
            <w:caps w:val="0"/>
            <w:noProof/>
            <w:webHidden/>
          </w:rPr>
          <w:instrText xml:space="preserve"> PAGEREF _Toc334693425 \h </w:instrText>
        </w:r>
        <w:r w:rsidRPr="004652FA">
          <w:rPr>
            <w:rFonts w:ascii="Verdana" w:hAnsi="Verdana"/>
            <w:caps w:val="0"/>
            <w:noProof/>
            <w:webHidden/>
          </w:rPr>
        </w:r>
        <w:r w:rsidRPr="004652FA">
          <w:rPr>
            <w:rFonts w:ascii="Verdana" w:hAnsi="Verdana"/>
            <w:caps w:val="0"/>
            <w:noProof/>
            <w:webHidden/>
          </w:rPr>
          <w:fldChar w:fldCharType="separate"/>
        </w:r>
        <w:r w:rsidR="00A64883">
          <w:rPr>
            <w:rFonts w:ascii="Verdana" w:hAnsi="Verdana"/>
            <w:caps w:val="0"/>
            <w:noProof/>
            <w:webHidden/>
          </w:rPr>
          <w:t>11</w:t>
        </w:r>
        <w:r w:rsidRPr="004652FA">
          <w:rPr>
            <w:rFonts w:ascii="Verdana" w:hAnsi="Verdana"/>
            <w:caps w:val="0"/>
            <w:noProof/>
            <w:webHidden/>
          </w:rPr>
          <w:fldChar w:fldCharType="end"/>
        </w:r>
      </w:hyperlink>
    </w:p>
    <w:p w:rsidR="004652FA" w:rsidRPr="004652FA" w:rsidRDefault="00831CA4">
      <w:pPr>
        <w:pStyle w:val="TOC1"/>
        <w:tabs>
          <w:tab w:val="right" w:leader="dot" w:pos="9016"/>
        </w:tabs>
        <w:rPr>
          <w:rFonts w:ascii="Verdana" w:eastAsiaTheme="minorEastAsia" w:hAnsi="Verdana" w:cstheme="minorBidi"/>
          <w:b w:val="0"/>
          <w:bCs w:val="0"/>
          <w:caps w:val="0"/>
          <w:noProof/>
          <w:sz w:val="22"/>
          <w:szCs w:val="22"/>
        </w:rPr>
      </w:pPr>
      <w:hyperlink w:anchor="_Toc334693426" w:history="1">
        <w:r w:rsidR="004652FA" w:rsidRPr="004652FA">
          <w:rPr>
            <w:rStyle w:val="Hyperlink"/>
            <w:caps w:val="0"/>
            <w:noProof/>
          </w:rPr>
          <w:t>Viewing and amending test bookings</w:t>
        </w:r>
        <w:r w:rsidR="004652FA" w:rsidRPr="004652FA">
          <w:rPr>
            <w:rFonts w:ascii="Verdana" w:hAnsi="Verdana"/>
            <w:caps w:val="0"/>
            <w:noProof/>
            <w:webHidden/>
          </w:rPr>
          <w:tab/>
        </w:r>
        <w:r w:rsidRPr="004652FA">
          <w:rPr>
            <w:rFonts w:ascii="Verdana" w:hAnsi="Verdana"/>
            <w:caps w:val="0"/>
            <w:noProof/>
            <w:webHidden/>
          </w:rPr>
          <w:fldChar w:fldCharType="begin"/>
        </w:r>
        <w:r w:rsidR="004652FA" w:rsidRPr="004652FA">
          <w:rPr>
            <w:rFonts w:ascii="Verdana" w:hAnsi="Verdana"/>
            <w:caps w:val="0"/>
            <w:noProof/>
            <w:webHidden/>
          </w:rPr>
          <w:instrText xml:space="preserve"> PAGEREF _Toc334693426 \h </w:instrText>
        </w:r>
        <w:r w:rsidRPr="004652FA">
          <w:rPr>
            <w:rFonts w:ascii="Verdana" w:hAnsi="Verdana"/>
            <w:caps w:val="0"/>
            <w:noProof/>
            <w:webHidden/>
          </w:rPr>
        </w:r>
        <w:r w:rsidRPr="004652FA">
          <w:rPr>
            <w:rFonts w:ascii="Verdana" w:hAnsi="Verdana"/>
            <w:caps w:val="0"/>
            <w:noProof/>
            <w:webHidden/>
          </w:rPr>
          <w:fldChar w:fldCharType="separate"/>
        </w:r>
        <w:r w:rsidR="00A64883">
          <w:rPr>
            <w:rFonts w:ascii="Verdana" w:hAnsi="Verdana"/>
            <w:caps w:val="0"/>
            <w:noProof/>
            <w:webHidden/>
          </w:rPr>
          <w:t>14</w:t>
        </w:r>
        <w:r w:rsidRPr="004652FA">
          <w:rPr>
            <w:rFonts w:ascii="Verdana" w:hAnsi="Verdana"/>
            <w:caps w:val="0"/>
            <w:noProof/>
            <w:webHidden/>
          </w:rPr>
          <w:fldChar w:fldCharType="end"/>
        </w:r>
      </w:hyperlink>
    </w:p>
    <w:p w:rsidR="004652FA" w:rsidRPr="004652FA" w:rsidRDefault="00831CA4">
      <w:pPr>
        <w:pStyle w:val="TOC1"/>
        <w:tabs>
          <w:tab w:val="right" w:leader="dot" w:pos="9016"/>
        </w:tabs>
        <w:rPr>
          <w:rFonts w:ascii="Verdana" w:eastAsiaTheme="minorEastAsia" w:hAnsi="Verdana" w:cstheme="minorBidi"/>
          <w:b w:val="0"/>
          <w:bCs w:val="0"/>
          <w:caps w:val="0"/>
          <w:noProof/>
          <w:sz w:val="22"/>
          <w:szCs w:val="22"/>
        </w:rPr>
      </w:pPr>
      <w:hyperlink w:anchor="_Toc334693427" w:history="1">
        <w:r w:rsidR="004652FA" w:rsidRPr="004652FA">
          <w:rPr>
            <w:rStyle w:val="Hyperlink"/>
            <w:caps w:val="0"/>
            <w:noProof/>
          </w:rPr>
          <w:t>Preparation for the test</w:t>
        </w:r>
        <w:r w:rsidR="004652FA" w:rsidRPr="004652FA">
          <w:rPr>
            <w:rFonts w:ascii="Verdana" w:hAnsi="Verdana"/>
            <w:caps w:val="0"/>
            <w:noProof/>
            <w:webHidden/>
          </w:rPr>
          <w:tab/>
        </w:r>
        <w:r w:rsidRPr="004652FA">
          <w:rPr>
            <w:rFonts w:ascii="Verdana" w:hAnsi="Verdana"/>
            <w:caps w:val="0"/>
            <w:noProof/>
            <w:webHidden/>
          </w:rPr>
          <w:fldChar w:fldCharType="begin"/>
        </w:r>
        <w:r w:rsidR="004652FA" w:rsidRPr="004652FA">
          <w:rPr>
            <w:rFonts w:ascii="Verdana" w:hAnsi="Verdana"/>
            <w:caps w:val="0"/>
            <w:noProof/>
            <w:webHidden/>
          </w:rPr>
          <w:instrText xml:space="preserve"> PAGEREF _Toc334693427 \h </w:instrText>
        </w:r>
        <w:r w:rsidRPr="004652FA">
          <w:rPr>
            <w:rFonts w:ascii="Verdana" w:hAnsi="Verdana"/>
            <w:caps w:val="0"/>
            <w:noProof/>
            <w:webHidden/>
          </w:rPr>
        </w:r>
        <w:r w:rsidRPr="004652FA">
          <w:rPr>
            <w:rFonts w:ascii="Verdana" w:hAnsi="Verdana"/>
            <w:caps w:val="0"/>
            <w:noProof/>
            <w:webHidden/>
          </w:rPr>
          <w:fldChar w:fldCharType="separate"/>
        </w:r>
        <w:r w:rsidR="00A64883">
          <w:rPr>
            <w:rFonts w:ascii="Verdana" w:hAnsi="Verdana"/>
            <w:caps w:val="0"/>
            <w:noProof/>
            <w:webHidden/>
          </w:rPr>
          <w:t>15</w:t>
        </w:r>
        <w:r w:rsidRPr="004652FA">
          <w:rPr>
            <w:rFonts w:ascii="Verdana" w:hAnsi="Verdana"/>
            <w:caps w:val="0"/>
            <w:noProof/>
            <w:webHidden/>
          </w:rPr>
          <w:fldChar w:fldCharType="end"/>
        </w:r>
      </w:hyperlink>
    </w:p>
    <w:p w:rsidR="004652FA" w:rsidRPr="004652FA" w:rsidRDefault="00831CA4">
      <w:pPr>
        <w:pStyle w:val="TOC1"/>
        <w:tabs>
          <w:tab w:val="right" w:leader="dot" w:pos="9016"/>
        </w:tabs>
        <w:rPr>
          <w:rFonts w:ascii="Verdana" w:eastAsiaTheme="minorEastAsia" w:hAnsi="Verdana" w:cstheme="minorBidi"/>
          <w:b w:val="0"/>
          <w:bCs w:val="0"/>
          <w:caps w:val="0"/>
          <w:noProof/>
          <w:sz w:val="22"/>
          <w:szCs w:val="22"/>
        </w:rPr>
      </w:pPr>
      <w:hyperlink w:anchor="_Toc334693428" w:history="1">
        <w:r w:rsidR="004652FA" w:rsidRPr="004652FA">
          <w:rPr>
            <w:rStyle w:val="Hyperlink"/>
            <w:caps w:val="0"/>
            <w:noProof/>
          </w:rPr>
          <w:t>Laptop testing</w:t>
        </w:r>
        <w:r w:rsidR="004652FA" w:rsidRPr="004652FA">
          <w:rPr>
            <w:rFonts w:ascii="Verdana" w:hAnsi="Verdana"/>
            <w:caps w:val="0"/>
            <w:noProof/>
            <w:webHidden/>
          </w:rPr>
          <w:tab/>
        </w:r>
        <w:r w:rsidRPr="004652FA">
          <w:rPr>
            <w:rFonts w:ascii="Verdana" w:hAnsi="Verdana"/>
            <w:caps w:val="0"/>
            <w:noProof/>
            <w:webHidden/>
          </w:rPr>
          <w:fldChar w:fldCharType="begin"/>
        </w:r>
        <w:r w:rsidR="004652FA" w:rsidRPr="004652FA">
          <w:rPr>
            <w:rFonts w:ascii="Verdana" w:hAnsi="Verdana"/>
            <w:caps w:val="0"/>
            <w:noProof/>
            <w:webHidden/>
          </w:rPr>
          <w:instrText xml:space="preserve"> PAGEREF _Toc334693428 \h </w:instrText>
        </w:r>
        <w:r w:rsidRPr="004652FA">
          <w:rPr>
            <w:rFonts w:ascii="Verdana" w:hAnsi="Verdana"/>
            <w:caps w:val="0"/>
            <w:noProof/>
            <w:webHidden/>
          </w:rPr>
        </w:r>
        <w:r w:rsidRPr="004652FA">
          <w:rPr>
            <w:rFonts w:ascii="Verdana" w:hAnsi="Verdana"/>
            <w:caps w:val="0"/>
            <w:noProof/>
            <w:webHidden/>
          </w:rPr>
          <w:fldChar w:fldCharType="separate"/>
        </w:r>
        <w:r w:rsidR="00A64883">
          <w:rPr>
            <w:rFonts w:ascii="Verdana" w:hAnsi="Verdana"/>
            <w:caps w:val="0"/>
            <w:noProof/>
            <w:webHidden/>
          </w:rPr>
          <w:t>16</w:t>
        </w:r>
        <w:r w:rsidRPr="004652FA">
          <w:rPr>
            <w:rFonts w:ascii="Verdana" w:hAnsi="Verdana"/>
            <w:caps w:val="0"/>
            <w:noProof/>
            <w:webHidden/>
          </w:rPr>
          <w:fldChar w:fldCharType="end"/>
        </w:r>
      </w:hyperlink>
    </w:p>
    <w:p w:rsidR="004652FA" w:rsidRPr="004652FA" w:rsidRDefault="00831CA4">
      <w:pPr>
        <w:pStyle w:val="TOC1"/>
        <w:tabs>
          <w:tab w:val="right" w:leader="dot" w:pos="9016"/>
        </w:tabs>
        <w:rPr>
          <w:rFonts w:ascii="Verdana" w:eastAsiaTheme="minorEastAsia" w:hAnsi="Verdana" w:cstheme="minorBidi"/>
          <w:b w:val="0"/>
          <w:bCs w:val="0"/>
          <w:caps w:val="0"/>
          <w:noProof/>
          <w:sz w:val="22"/>
          <w:szCs w:val="22"/>
        </w:rPr>
      </w:pPr>
      <w:hyperlink w:anchor="_Toc334693429" w:history="1">
        <w:r w:rsidR="004652FA" w:rsidRPr="004652FA">
          <w:rPr>
            <w:rStyle w:val="Hyperlink"/>
            <w:caps w:val="0"/>
            <w:noProof/>
          </w:rPr>
          <w:t>Taking the test</w:t>
        </w:r>
        <w:r w:rsidR="004652FA" w:rsidRPr="004652FA">
          <w:rPr>
            <w:rFonts w:ascii="Verdana" w:hAnsi="Verdana"/>
            <w:caps w:val="0"/>
            <w:noProof/>
            <w:webHidden/>
          </w:rPr>
          <w:tab/>
        </w:r>
        <w:r w:rsidRPr="004652FA">
          <w:rPr>
            <w:rFonts w:ascii="Verdana" w:hAnsi="Verdana"/>
            <w:caps w:val="0"/>
            <w:noProof/>
            <w:webHidden/>
          </w:rPr>
          <w:fldChar w:fldCharType="begin"/>
        </w:r>
        <w:r w:rsidR="004652FA" w:rsidRPr="004652FA">
          <w:rPr>
            <w:rFonts w:ascii="Verdana" w:hAnsi="Verdana"/>
            <w:caps w:val="0"/>
            <w:noProof/>
            <w:webHidden/>
          </w:rPr>
          <w:instrText xml:space="preserve"> PAGEREF _Toc334693429 \h </w:instrText>
        </w:r>
        <w:r w:rsidRPr="004652FA">
          <w:rPr>
            <w:rFonts w:ascii="Verdana" w:hAnsi="Verdana"/>
            <w:caps w:val="0"/>
            <w:noProof/>
            <w:webHidden/>
          </w:rPr>
        </w:r>
        <w:r w:rsidRPr="004652FA">
          <w:rPr>
            <w:rFonts w:ascii="Verdana" w:hAnsi="Verdana"/>
            <w:caps w:val="0"/>
            <w:noProof/>
            <w:webHidden/>
          </w:rPr>
          <w:fldChar w:fldCharType="separate"/>
        </w:r>
        <w:r w:rsidR="00A64883">
          <w:rPr>
            <w:rFonts w:ascii="Verdana" w:hAnsi="Verdana"/>
            <w:caps w:val="0"/>
            <w:noProof/>
            <w:webHidden/>
          </w:rPr>
          <w:t>17</w:t>
        </w:r>
        <w:r w:rsidRPr="004652FA">
          <w:rPr>
            <w:rFonts w:ascii="Verdana" w:hAnsi="Verdana"/>
            <w:caps w:val="0"/>
            <w:noProof/>
            <w:webHidden/>
          </w:rPr>
          <w:fldChar w:fldCharType="end"/>
        </w:r>
      </w:hyperlink>
    </w:p>
    <w:p w:rsidR="004652FA" w:rsidRPr="004652FA" w:rsidRDefault="00831CA4">
      <w:pPr>
        <w:pStyle w:val="TOC1"/>
        <w:tabs>
          <w:tab w:val="right" w:leader="dot" w:pos="9016"/>
        </w:tabs>
        <w:rPr>
          <w:rFonts w:ascii="Verdana" w:eastAsiaTheme="minorEastAsia" w:hAnsi="Verdana" w:cstheme="minorBidi"/>
          <w:b w:val="0"/>
          <w:bCs w:val="0"/>
          <w:caps w:val="0"/>
          <w:noProof/>
          <w:sz w:val="22"/>
          <w:szCs w:val="22"/>
        </w:rPr>
      </w:pPr>
      <w:hyperlink w:anchor="_Toc334693430" w:history="1">
        <w:r w:rsidR="004652FA" w:rsidRPr="004652FA">
          <w:rPr>
            <w:rStyle w:val="Hyperlink"/>
            <w:caps w:val="0"/>
            <w:noProof/>
          </w:rPr>
          <w:t>After the test</w:t>
        </w:r>
        <w:r w:rsidR="004652FA" w:rsidRPr="004652FA">
          <w:rPr>
            <w:rFonts w:ascii="Verdana" w:hAnsi="Verdana"/>
            <w:caps w:val="0"/>
            <w:noProof/>
            <w:webHidden/>
          </w:rPr>
          <w:tab/>
        </w:r>
        <w:r w:rsidRPr="004652FA">
          <w:rPr>
            <w:rFonts w:ascii="Verdana" w:hAnsi="Verdana"/>
            <w:caps w:val="0"/>
            <w:noProof/>
            <w:webHidden/>
          </w:rPr>
          <w:fldChar w:fldCharType="begin"/>
        </w:r>
        <w:r w:rsidR="004652FA" w:rsidRPr="004652FA">
          <w:rPr>
            <w:rFonts w:ascii="Verdana" w:hAnsi="Verdana"/>
            <w:caps w:val="0"/>
            <w:noProof/>
            <w:webHidden/>
          </w:rPr>
          <w:instrText xml:space="preserve"> PAGEREF _Toc334693430 \h </w:instrText>
        </w:r>
        <w:r w:rsidRPr="004652FA">
          <w:rPr>
            <w:rFonts w:ascii="Verdana" w:hAnsi="Verdana"/>
            <w:caps w:val="0"/>
            <w:noProof/>
            <w:webHidden/>
          </w:rPr>
        </w:r>
        <w:r w:rsidRPr="004652FA">
          <w:rPr>
            <w:rFonts w:ascii="Verdana" w:hAnsi="Verdana"/>
            <w:caps w:val="0"/>
            <w:noProof/>
            <w:webHidden/>
          </w:rPr>
          <w:fldChar w:fldCharType="separate"/>
        </w:r>
        <w:r w:rsidR="00A64883">
          <w:rPr>
            <w:rFonts w:ascii="Verdana" w:hAnsi="Verdana"/>
            <w:caps w:val="0"/>
            <w:noProof/>
            <w:webHidden/>
          </w:rPr>
          <w:t>22</w:t>
        </w:r>
        <w:r w:rsidRPr="004652FA">
          <w:rPr>
            <w:rFonts w:ascii="Verdana" w:hAnsi="Verdana"/>
            <w:caps w:val="0"/>
            <w:noProof/>
            <w:webHidden/>
          </w:rPr>
          <w:fldChar w:fldCharType="end"/>
        </w:r>
      </w:hyperlink>
    </w:p>
    <w:p w:rsidR="004652FA" w:rsidRPr="004652FA" w:rsidRDefault="00831CA4">
      <w:pPr>
        <w:pStyle w:val="TOC1"/>
        <w:tabs>
          <w:tab w:val="right" w:leader="dot" w:pos="9016"/>
        </w:tabs>
        <w:rPr>
          <w:rFonts w:ascii="Verdana" w:eastAsiaTheme="minorEastAsia" w:hAnsi="Verdana" w:cstheme="minorBidi"/>
          <w:b w:val="0"/>
          <w:bCs w:val="0"/>
          <w:caps w:val="0"/>
          <w:noProof/>
          <w:sz w:val="22"/>
          <w:szCs w:val="22"/>
        </w:rPr>
      </w:pPr>
      <w:hyperlink w:anchor="_Toc334693431" w:history="1">
        <w:r w:rsidR="004652FA" w:rsidRPr="004652FA">
          <w:rPr>
            <w:rStyle w:val="Hyperlink"/>
            <w:caps w:val="0"/>
            <w:noProof/>
          </w:rPr>
          <w:t>Special requirements/considerations</w:t>
        </w:r>
        <w:r w:rsidR="004652FA" w:rsidRPr="004652FA">
          <w:rPr>
            <w:rFonts w:ascii="Verdana" w:hAnsi="Verdana"/>
            <w:caps w:val="0"/>
            <w:noProof/>
            <w:webHidden/>
          </w:rPr>
          <w:tab/>
        </w:r>
        <w:r w:rsidRPr="004652FA">
          <w:rPr>
            <w:rFonts w:ascii="Verdana" w:hAnsi="Verdana"/>
            <w:caps w:val="0"/>
            <w:noProof/>
            <w:webHidden/>
          </w:rPr>
          <w:fldChar w:fldCharType="begin"/>
        </w:r>
        <w:r w:rsidR="004652FA" w:rsidRPr="004652FA">
          <w:rPr>
            <w:rFonts w:ascii="Verdana" w:hAnsi="Verdana"/>
            <w:caps w:val="0"/>
            <w:noProof/>
            <w:webHidden/>
          </w:rPr>
          <w:instrText xml:space="preserve"> PAGEREF _Toc334693431 \h </w:instrText>
        </w:r>
        <w:r w:rsidRPr="004652FA">
          <w:rPr>
            <w:rFonts w:ascii="Verdana" w:hAnsi="Verdana"/>
            <w:caps w:val="0"/>
            <w:noProof/>
            <w:webHidden/>
          </w:rPr>
        </w:r>
        <w:r w:rsidRPr="004652FA">
          <w:rPr>
            <w:rFonts w:ascii="Verdana" w:hAnsi="Verdana"/>
            <w:caps w:val="0"/>
            <w:noProof/>
            <w:webHidden/>
          </w:rPr>
          <w:fldChar w:fldCharType="separate"/>
        </w:r>
        <w:r w:rsidR="00A64883">
          <w:rPr>
            <w:rFonts w:ascii="Verdana" w:hAnsi="Verdana"/>
            <w:caps w:val="0"/>
            <w:noProof/>
            <w:webHidden/>
          </w:rPr>
          <w:t>24</w:t>
        </w:r>
        <w:r w:rsidRPr="004652FA">
          <w:rPr>
            <w:rFonts w:ascii="Verdana" w:hAnsi="Verdana"/>
            <w:caps w:val="0"/>
            <w:noProof/>
            <w:webHidden/>
          </w:rPr>
          <w:fldChar w:fldCharType="end"/>
        </w:r>
      </w:hyperlink>
    </w:p>
    <w:p w:rsidR="004652FA" w:rsidRPr="004652FA" w:rsidRDefault="00831CA4">
      <w:pPr>
        <w:pStyle w:val="TOC1"/>
        <w:tabs>
          <w:tab w:val="right" w:leader="dot" w:pos="9016"/>
        </w:tabs>
        <w:rPr>
          <w:rFonts w:ascii="Verdana" w:eastAsiaTheme="minorEastAsia" w:hAnsi="Verdana" w:cstheme="minorBidi"/>
          <w:b w:val="0"/>
          <w:bCs w:val="0"/>
          <w:caps w:val="0"/>
          <w:noProof/>
          <w:sz w:val="22"/>
          <w:szCs w:val="22"/>
        </w:rPr>
      </w:pPr>
      <w:hyperlink w:anchor="_Toc334693432" w:history="1">
        <w:r w:rsidR="004652FA" w:rsidRPr="004652FA">
          <w:rPr>
            <w:rStyle w:val="Hyperlink"/>
            <w:caps w:val="0"/>
            <w:noProof/>
          </w:rPr>
          <w:t>Fees</w:t>
        </w:r>
        <w:r w:rsidR="004652FA" w:rsidRPr="004652FA">
          <w:rPr>
            <w:rFonts w:ascii="Verdana" w:hAnsi="Verdana"/>
            <w:caps w:val="0"/>
            <w:noProof/>
            <w:webHidden/>
          </w:rPr>
          <w:tab/>
        </w:r>
        <w:r w:rsidRPr="004652FA">
          <w:rPr>
            <w:rFonts w:ascii="Verdana" w:hAnsi="Verdana"/>
            <w:caps w:val="0"/>
            <w:noProof/>
            <w:webHidden/>
          </w:rPr>
          <w:fldChar w:fldCharType="begin"/>
        </w:r>
        <w:r w:rsidR="004652FA" w:rsidRPr="004652FA">
          <w:rPr>
            <w:rFonts w:ascii="Verdana" w:hAnsi="Verdana"/>
            <w:caps w:val="0"/>
            <w:noProof/>
            <w:webHidden/>
          </w:rPr>
          <w:instrText xml:space="preserve"> PAGEREF _Toc334693432 \h </w:instrText>
        </w:r>
        <w:r w:rsidRPr="004652FA">
          <w:rPr>
            <w:rFonts w:ascii="Verdana" w:hAnsi="Verdana"/>
            <w:caps w:val="0"/>
            <w:noProof/>
            <w:webHidden/>
          </w:rPr>
        </w:r>
        <w:r w:rsidRPr="004652FA">
          <w:rPr>
            <w:rFonts w:ascii="Verdana" w:hAnsi="Verdana"/>
            <w:caps w:val="0"/>
            <w:noProof/>
            <w:webHidden/>
          </w:rPr>
          <w:fldChar w:fldCharType="separate"/>
        </w:r>
        <w:r w:rsidR="00A64883">
          <w:rPr>
            <w:rFonts w:ascii="Verdana" w:hAnsi="Verdana"/>
            <w:caps w:val="0"/>
            <w:noProof/>
            <w:webHidden/>
          </w:rPr>
          <w:t>24</w:t>
        </w:r>
        <w:r w:rsidRPr="004652FA">
          <w:rPr>
            <w:rFonts w:ascii="Verdana" w:hAnsi="Verdana"/>
            <w:caps w:val="0"/>
            <w:noProof/>
            <w:webHidden/>
          </w:rPr>
          <w:fldChar w:fldCharType="end"/>
        </w:r>
      </w:hyperlink>
    </w:p>
    <w:p w:rsidR="004652FA" w:rsidRPr="004652FA" w:rsidRDefault="00831CA4">
      <w:pPr>
        <w:pStyle w:val="TOC1"/>
        <w:tabs>
          <w:tab w:val="right" w:leader="dot" w:pos="9016"/>
        </w:tabs>
        <w:rPr>
          <w:rFonts w:ascii="Verdana" w:eastAsiaTheme="minorEastAsia" w:hAnsi="Verdana" w:cstheme="minorBidi"/>
          <w:b w:val="0"/>
          <w:bCs w:val="0"/>
          <w:caps w:val="0"/>
          <w:noProof/>
          <w:sz w:val="22"/>
          <w:szCs w:val="22"/>
        </w:rPr>
      </w:pPr>
      <w:hyperlink w:anchor="_Toc334693433" w:history="1">
        <w:r w:rsidR="004652FA" w:rsidRPr="004652FA">
          <w:rPr>
            <w:rStyle w:val="Hyperlink"/>
            <w:caps w:val="0"/>
            <w:noProof/>
          </w:rPr>
          <w:t>Invoices</w:t>
        </w:r>
        <w:r w:rsidR="004652FA" w:rsidRPr="004652FA">
          <w:rPr>
            <w:rFonts w:ascii="Verdana" w:hAnsi="Verdana"/>
            <w:caps w:val="0"/>
            <w:noProof/>
            <w:webHidden/>
          </w:rPr>
          <w:tab/>
        </w:r>
        <w:r w:rsidRPr="004652FA">
          <w:rPr>
            <w:rFonts w:ascii="Verdana" w:hAnsi="Verdana"/>
            <w:caps w:val="0"/>
            <w:noProof/>
            <w:webHidden/>
          </w:rPr>
          <w:fldChar w:fldCharType="begin"/>
        </w:r>
        <w:r w:rsidR="004652FA" w:rsidRPr="004652FA">
          <w:rPr>
            <w:rFonts w:ascii="Verdana" w:hAnsi="Verdana"/>
            <w:caps w:val="0"/>
            <w:noProof/>
            <w:webHidden/>
          </w:rPr>
          <w:instrText xml:space="preserve"> PAGEREF _Toc334693433 \h </w:instrText>
        </w:r>
        <w:r w:rsidRPr="004652FA">
          <w:rPr>
            <w:rFonts w:ascii="Verdana" w:hAnsi="Verdana"/>
            <w:caps w:val="0"/>
            <w:noProof/>
            <w:webHidden/>
          </w:rPr>
        </w:r>
        <w:r w:rsidRPr="004652FA">
          <w:rPr>
            <w:rFonts w:ascii="Verdana" w:hAnsi="Verdana"/>
            <w:caps w:val="0"/>
            <w:noProof/>
            <w:webHidden/>
          </w:rPr>
          <w:fldChar w:fldCharType="separate"/>
        </w:r>
        <w:r w:rsidR="00A64883">
          <w:rPr>
            <w:rFonts w:ascii="Verdana" w:hAnsi="Verdana"/>
            <w:caps w:val="0"/>
            <w:noProof/>
            <w:webHidden/>
          </w:rPr>
          <w:t>24</w:t>
        </w:r>
        <w:r w:rsidRPr="004652FA">
          <w:rPr>
            <w:rFonts w:ascii="Verdana" w:hAnsi="Verdana"/>
            <w:caps w:val="0"/>
            <w:noProof/>
            <w:webHidden/>
          </w:rPr>
          <w:fldChar w:fldCharType="end"/>
        </w:r>
      </w:hyperlink>
    </w:p>
    <w:p w:rsidR="004652FA" w:rsidRPr="004652FA" w:rsidRDefault="00831CA4">
      <w:pPr>
        <w:pStyle w:val="TOC1"/>
        <w:tabs>
          <w:tab w:val="right" w:leader="dot" w:pos="9016"/>
        </w:tabs>
        <w:rPr>
          <w:rFonts w:ascii="Verdana" w:eastAsiaTheme="minorEastAsia" w:hAnsi="Verdana" w:cstheme="minorBidi"/>
          <w:b w:val="0"/>
          <w:bCs w:val="0"/>
          <w:caps w:val="0"/>
          <w:noProof/>
          <w:sz w:val="22"/>
          <w:szCs w:val="22"/>
        </w:rPr>
      </w:pPr>
      <w:hyperlink w:anchor="_Toc334693434" w:history="1">
        <w:r w:rsidR="004652FA" w:rsidRPr="004652FA">
          <w:rPr>
            <w:rStyle w:val="Hyperlink"/>
            <w:caps w:val="0"/>
            <w:noProof/>
          </w:rPr>
          <w:t>Functional Skills Mathematics onscreen: entry codes</w:t>
        </w:r>
        <w:r w:rsidR="004652FA" w:rsidRPr="004652FA">
          <w:rPr>
            <w:rFonts w:ascii="Verdana" w:hAnsi="Verdana"/>
            <w:caps w:val="0"/>
            <w:noProof/>
            <w:webHidden/>
          </w:rPr>
          <w:tab/>
        </w:r>
        <w:r w:rsidRPr="004652FA">
          <w:rPr>
            <w:rFonts w:ascii="Verdana" w:hAnsi="Verdana"/>
            <w:caps w:val="0"/>
            <w:noProof/>
            <w:webHidden/>
          </w:rPr>
          <w:fldChar w:fldCharType="begin"/>
        </w:r>
        <w:r w:rsidR="004652FA" w:rsidRPr="004652FA">
          <w:rPr>
            <w:rFonts w:ascii="Verdana" w:hAnsi="Verdana"/>
            <w:caps w:val="0"/>
            <w:noProof/>
            <w:webHidden/>
          </w:rPr>
          <w:instrText xml:space="preserve"> PAGEREF _Toc334693434 \h </w:instrText>
        </w:r>
        <w:r w:rsidRPr="004652FA">
          <w:rPr>
            <w:rFonts w:ascii="Verdana" w:hAnsi="Verdana"/>
            <w:caps w:val="0"/>
            <w:noProof/>
            <w:webHidden/>
          </w:rPr>
        </w:r>
        <w:r w:rsidRPr="004652FA">
          <w:rPr>
            <w:rFonts w:ascii="Verdana" w:hAnsi="Verdana"/>
            <w:caps w:val="0"/>
            <w:noProof/>
            <w:webHidden/>
          </w:rPr>
          <w:fldChar w:fldCharType="separate"/>
        </w:r>
        <w:r w:rsidR="00A64883">
          <w:rPr>
            <w:rFonts w:ascii="Verdana" w:hAnsi="Verdana"/>
            <w:caps w:val="0"/>
            <w:noProof/>
            <w:webHidden/>
          </w:rPr>
          <w:t>25</w:t>
        </w:r>
        <w:r w:rsidRPr="004652FA">
          <w:rPr>
            <w:rFonts w:ascii="Verdana" w:hAnsi="Verdana"/>
            <w:caps w:val="0"/>
            <w:noProof/>
            <w:webHidden/>
          </w:rPr>
          <w:fldChar w:fldCharType="end"/>
        </w:r>
      </w:hyperlink>
    </w:p>
    <w:p w:rsidR="004652FA" w:rsidRPr="004652FA" w:rsidRDefault="00831CA4">
      <w:pPr>
        <w:pStyle w:val="TOC1"/>
        <w:tabs>
          <w:tab w:val="right" w:leader="dot" w:pos="9016"/>
        </w:tabs>
        <w:rPr>
          <w:rFonts w:ascii="Verdana" w:eastAsiaTheme="minorEastAsia" w:hAnsi="Verdana" w:cstheme="minorBidi"/>
          <w:b w:val="0"/>
          <w:bCs w:val="0"/>
          <w:caps w:val="0"/>
          <w:noProof/>
          <w:sz w:val="22"/>
          <w:szCs w:val="22"/>
        </w:rPr>
      </w:pPr>
      <w:hyperlink w:anchor="_Toc334693435" w:history="1">
        <w:r w:rsidR="004652FA" w:rsidRPr="004652FA">
          <w:rPr>
            <w:rStyle w:val="Hyperlink"/>
            <w:caps w:val="0"/>
            <w:noProof/>
          </w:rPr>
          <w:t>Assessment structures for Mathematics</w:t>
        </w:r>
        <w:r w:rsidR="004652FA" w:rsidRPr="004652FA">
          <w:rPr>
            <w:rFonts w:ascii="Verdana" w:hAnsi="Verdana"/>
            <w:caps w:val="0"/>
            <w:noProof/>
            <w:webHidden/>
          </w:rPr>
          <w:tab/>
        </w:r>
        <w:r w:rsidRPr="004652FA">
          <w:rPr>
            <w:rFonts w:ascii="Verdana" w:hAnsi="Verdana"/>
            <w:caps w:val="0"/>
            <w:noProof/>
            <w:webHidden/>
          </w:rPr>
          <w:fldChar w:fldCharType="begin"/>
        </w:r>
        <w:r w:rsidR="004652FA" w:rsidRPr="004652FA">
          <w:rPr>
            <w:rFonts w:ascii="Verdana" w:hAnsi="Verdana"/>
            <w:caps w:val="0"/>
            <w:noProof/>
            <w:webHidden/>
          </w:rPr>
          <w:instrText xml:space="preserve"> PAGEREF _Toc334693435 \h </w:instrText>
        </w:r>
        <w:r w:rsidRPr="004652FA">
          <w:rPr>
            <w:rFonts w:ascii="Verdana" w:hAnsi="Verdana"/>
            <w:caps w:val="0"/>
            <w:noProof/>
            <w:webHidden/>
          </w:rPr>
        </w:r>
        <w:r w:rsidRPr="004652FA">
          <w:rPr>
            <w:rFonts w:ascii="Verdana" w:hAnsi="Verdana"/>
            <w:caps w:val="0"/>
            <w:noProof/>
            <w:webHidden/>
          </w:rPr>
          <w:fldChar w:fldCharType="separate"/>
        </w:r>
        <w:r w:rsidR="00A64883">
          <w:rPr>
            <w:rFonts w:ascii="Verdana" w:hAnsi="Verdana"/>
            <w:caps w:val="0"/>
            <w:noProof/>
            <w:webHidden/>
          </w:rPr>
          <w:t>25</w:t>
        </w:r>
        <w:r w:rsidRPr="004652FA">
          <w:rPr>
            <w:rFonts w:ascii="Verdana" w:hAnsi="Verdana"/>
            <w:caps w:val="0"/>
            <w:noProof/>
            <w:webHidden/>
          </w:rPr>
          <w:fldChar w:fldCharType="end"/>
        </w:r>
      </w:hyperlink>
    </w:p>
    <w:p w:rsidR="004652FA" w:rsidRPr="004652FA" w:rsidRDefault="00831CA4">
      <w:pPr>
        <w:pStyle w:val="TOC2"/>
        <w:tabs>
          <w:tab w:val="right" w:leader="dot" w:pos="9016"/>
        </w:tabs>
        <w:rPr>
          <w:rFonts w:ascii="Verdana" w:eastAsiaTheme="minorEastAsia" w:hAnsi="Verdana" w:cstheme="minorBidi"/>
          <w:smallCaps w:val="0"/>
          <w:noProof/>
          <w:sz w:val="22"/>
          <w:szCs w:val="22"/>
        </w:rPr>
      </w:pPr>
      <w:hyperlink w:anchor="_Toc334693436" w:history="1">
        <w:r w:rsidR="004652FA" w:rsidRPr="004652FA">
          <w:rPr>
            <w:rStyle w:val="Hyperlink"/>
            <w:smallCaps w:val="0"/>
            <w:noProof/>
          </w:rPr>
          <w:t>Assessment structure for Mathematics onscreen test at level 1</w:t>
        </w:r>
        <w:r w:rsidR="004652FA" w:rsidRPr="004652FA">
          <w:rPr>
            <w:rFonts w:ascii="Verdana" w:hAnsi="Verdana"/>
            <w:smallCaps w:val="0"/>
            <w:noProof/>
            <w:webHidden/>
          </w:rPr>
          <w:tab/>
        </w:r>
        <w:r w:rsidRPr="004652FA">
          <w:rPr>
            <w:rFonts w:ascii="Verdana" w:hAnsi="Verdana"/>
            <w:smallCaps w:val="0"/>
            <w:noProof/>
            <w:webHidden/>
          </w:rPr>
          <w:fldChar w:fldCharType="begin"/>
        </w:r>
        <w:r w:rsidR="004652FA" w:rsidRPr="004652FA">
          <w:rPr>
            <w:rFonts w:ascii="Verdana" w:hAnsi="Verdana"/>
            <w:smallCaps w:val="0"/>
            <w:noProof/>
            <w:webHidden/>
          </w:rPr>
          <w:instrText xml:space="preserve"> PAGEREF _Toc334693436 \h </w:instrText>
        </w:r>
        <w:r w:rsidRPr="004652FA">
          <w:rPr>
            <w:rFonts w:ascii="Verdana" w:hAnsi="Verdana"/>
            <w:smallCaps w:val="0"/>
            <w:noProof/>
            <w:webHidden/>
          </w:rPr>
        </w:r>
        <w:r w:rsidRPr="004652FA">
          <w:rPr>
            <w:rFonts w:ascii="Verdana" w:hAnsi="Verdana"/>
            <w:smallCaps w:val="0"/>
            <w:noProof/>
            <w:webHidden/>
          </w:rPr>
          <w:fldChar w:fldCharType="separate"/>
        </w:r>
        <w:r w:rsidR="00A64883">
          <w:rPr>
            <w:rFonts w:ascii="Verdana" w:hAnsi="Verdana"/>
            <w:smallCaps w:val="0"/>
            <w:noProof/>
            <w:webHidden/>
          </w:rPr>
          <w:t>25</w:t>
        </w:r>
        <w:r w:rsidRPr="004652FA">
          <w:rPr>
            <w:rFonts w:ascii="Verdana" w:hAnsi="Verdana"/>
            <w:smallCaps w:val="0"/>
            <w:noProof/>
            <w:webHidden/>
          </w:rPr>
          <w:fldChar w:fldCharType="end"/>
        </w:r>
      </w:hyperlink>
    </w:p>
    <w:p w:rsidR="004652FA" w:rsidRPr="004652FA" w:rsidRDefault="00831CA4">
      <w:pPr>
        <w:pStyle w:val="TOC2"/>
        <w:tabs>
          <w:tab w:val="right" w:leader="dot" w:pos="9016"/>
        </w:tabs>
        <w:rPr>
          <w:rFonts w:ascii="Verdana" w:eastAsiaTheme="minorEastAsia" w:hAnsi="Verdana" w:cstheme="minorBidi"/>
          <w:smallCaps w:val="0"/>
          <w:noProof/>
          <w:sz w:val="22"/>
          <w:szCs w:val="22"/>
        </w:rPr>
      </w:pPr>
      <w:hyperlink w:anchor="_Toc334693437" w:history="1">
        <w:r w:rsidR="004652FA" w:rsidRPr="004652FA">
          <w:rPr>
            <w:rStyle w:val="Hyperlink"/>
            <w:smallCaps w:val="0"/>
            <w:noProof/>
          </w:rPr>
          <w:t>Assessment structure for Mathematics onscreen test at level 2</w:t>
        </w:r>
        <w:r w:rsidR="004652FA" w:rsidRPr="004652FA">
          <w:rPr>
            <w:rFonts w:ascii="Verdana" w:hAnsi="Verdana"/>
            <w:smallCaps w:val="0"/>
            <w:noProof/>
            <w:webHidden/>
          </w:rPr>
          <w:tab/>
        </w:r>
        <w:r w:rsidRPr="004652FA">
          <w:rPr>
            <w:rFonts w:ascii="Verdana" w:hAnsi="Verdana"/>
            <w:smallCaps w:val="0"/>
            <w:noProof/>
            <w:webHidden/>
          </w:rPr>
          <w:fldChar w:fldCharType="begin"/>
        </w:r>
        <w:r w:rsidR="004652FA" w:rsidRPr="004652FA">
          <w:rPr>
            <w:rFonts w:ascii="Verdana" w:hAnsi="Verdana"/>
            <w:smallCaps w:val="0"/>
            <w:noProof/>
            <w:webHidden/>
          </w:rPr>
          <w:instrText xml:space="preserve"> PAGEREF _Toc334693437 \h </w:instrText>
        </w:r>
        <w:r w:rsidRPr="004652FA">
          <w:rPr>
            <w:rFonts w:ascii="Verdana" w:hAnsi="Verdana"/>
            <w:smallCaps w:val="0"/>
            <w:noProof/>
            <w:webHidden/>
          </w:rPr>
        </w:r>
        <w:r w:rsidRPr="004652FA">
          <w:rPr>
            <w:rFonts w:ascii="Verdana" w:hAnsi="Verdana"/>
            <w:smallCaps w:val="0"/>
            <w:noProof/>
            <w:webHidden/>
          </w:rPr>
          <w:fldChar w:fldCharType="separate"/>
        </w:r>
        <w:r w:rsidR="00A64883">
          <w:rPr>
            <w:rFonts w:ascii="Verdana" w:hAnsi="Verdana"/>
            <w:smallCaps w:val="0"/>
            <w:noProof/>
            <w:webHidden/>
          </w:rPr>
          <w:t>25</w:t>
        </w:r>
        <w:r w:rsidRPr="004652FA">
          <w:rPr>
            <w:rFonts w:ascii="Verdana" w:hAnsi="Verdana"/>
            <w:smallCaps w:val="0"/>
            <w:noProof/>
            <w:webHidden/>
          </w:rPr>
          <w:fldChar w:fldCharType="end"/>
        </w:r>
      </w:hyperlink>
    </w:p>
    <w:p w:rsidR="004652FA" w:rsidRPr="004652FA" w:rsidRDefault="00831CA4">
      <w:pPr>
        <w:pStyle w:val="TOC1"/>
        <w:tabs>
          <w:tab w:val="right" w:leader="dot" w:pos="9016"/>
        </w:tabs>
        <w:rPr>
          <w:rFonts w:ascii="Verdana" w:eastAsiaTheme="minorEastAsia" w:hAnsi="Verdana" w:cstheme="minorBidi"/>
          <w:b w:val="0"/>
          <w:bCs w:val="0"/>
          <w:caps w:val="0"/>
          <w:noProof/>
          <w:sz w:val="22"/>
          <w:szCs w:val="22"/>
        </w:rPr>
      </w:pPr>
      <w:hyperlink w:anchor="_Toc334693438" w:history="1">
        <w:r w:rsidR="004652FA" w:rsidRPr="004652FA">
          <w:rPr>
            <w:rStyle w:val="Hyperlink"/>
            <w:caps w:val="0"/>
            <w:noProof/>
          </w:rPr>
          <w:t>Functional Skills English onscreen: unit codes</w:t>
        </w:r>
        <w:r w:rsidR="004652FA" w:rsidRPr="004652FA">
          <w:rPr>
            <w:rFonts w:ascii="Verdana" w:hAnsi="Verdana"/>
            <w:caps w:val="0"/>
            <w:noProof/>
            <w:webHidden/>
          </w:rPr>
          <w:tab/>
        </w:r>
        <w:r w:rsidRPr="004652FA">
          <w:rPr>
            <w:rFonts w:ascii="Verdana" w:hAnsi="Verdana"/>
            <w:caps w:val="0"/>
            <w:noProof/>
            <w:webHidden/>
          </w:rPr>
          <w:fldChar w:fldCharType="begin"/>
        </w:r>
        <w:r w:rsidR="004652FA" w:rsidRPr="004652FA">
          <w:rPr>
            <w:rFonts w:ascii="Verdana" w:hAnsi="Verdana"/>
            <w:caps w:val="0"/>
            <w:noProof/>
            <w:webHidden/>
          </w:rPr>
          <w:instrText xml:space="preserve"> PAGEREF _Toc334693438 \h </w:instrText>
        </w:r>
        <w:r w:rsidRPr="004652FA">
          <w:rPr>
            <w:rFonts w:ascii="Verdana" w:hAnsi="Verdana"/>
            <w:caps w:val="0"/>
            <w:noProof/>
            <w:webHidden/>
          </w:rPr>
        </w:r>
        <w:r w:rsidRPr="004652FA">
          <w:rPr>
            <w:rFonts w:ascii="Verdana" w:hAnsi="Verdana"/>
            <w:caps w:val="0"/>
            <w:noProof/>
            <w:webHidden/>
          </w:rPr>
          <w:fldChar w:fldCharType="separate"/>
        </w:r>
        <w:r w:rsidR="00A64883">
          <w:rPr>
            <w:rFonts w:ascii="Verdana" w:hAnsi="Verdana"/>
            <w:caps w:val="0"/>
            <w:noProof/>
            <w:webHidden/>
          </w:rPr>
          <w:t>26</w:t>
        </w:r>
        <w:r w:rsidRPr="004652FA">
          <w:rPr>
            <w:rFonts w:ascii="Verdana" w:hAnsi="Verdana"/>
            <w:caps w:val="0"/>
            <w:noProof/>
            <w:webHidden/>
          </w:rPr>
          <w:fldChar w:fldCharType="end"/>
        </w:r>
      </w:hyperlink>
    </w:p>
    <w:p w:rsidR="004652FA" w:rsidRPr="004652FA" w:rsidRDefault="00831CA4">
      <w:pPr>
        <w:pStyle w:val="TOC1"/>
        <w:tabs>
          <w:tab w:val="right" w:leader="dot" w:pos="9016"/>
        </w:tabs>
        <w:rPr>
          <w:rFonts w:ascii="Verdana" w:eastAsiaTheme="minorEastAsia" w:hAnsi="Verdana" w:cstheme="minorBidi"/>
          <w:b w:val="0"/>
          <w:bCs w:val="0"/>
          <w:caps w:val="0"/>
          <w:noProof/>
          <w:sz w:val="22"/>
          <w:szCs w:val="22"/>
        </w:rPr>
      </w:pPr>
      <w:hyperlink w:anchor="_Toc334693439" w:history="1">
        <w:r w:rsidR="004652FA" w:rsidRPr="004652FA">
          <w:rPr>
            <w:rStyle w:val="Hyperlink"/>
            <w:caps w:val="0"/>
            <w:noProof/>
          </w:rPr>
          <w:t>Assessment structures for English</w:t>
        </w:r>
        <w:r w:rsidR="004652FA" w:rsidRPr="004652FA">
          <w:rPr>
            <w:rFonts w:ascii="Verdana" w:hAnsi="Verdana"/>
            <w:caps w:val="0"/>
            <w:noProof/>
            <w:webHidden/>
          </w:rPr>
          <w:tab/>
        </w:r>
        <w:r w:rsidRPr="004652FA">
          <w:rPr>
            <w:rFonts w:ascii="Verdana" w:hAnsi="Verdana"/>
            <w:caps w:val="0"/>
            <w:noProof/>
            <w:webHidden/>
          </w:rPr>
          <w:fldChar w:fldCharType="begin"/>
        </w:r>
        <w:r w:rsidR="004652FA" w:rsidRPr="004652FA">
          <w:rPr>
            <w:rFonts w:ascii="Verdana" w:hAnsi="Verdana"/>
            <w:caps w:val="0"/>
            <w:noProof/>
            <w:webHidden/>
          </w:rPr>
          <w:instrText xml:space="preserve"> PAGEREF _Toc334693439 \h </w:instrText>
        </w:r>
        <w:r w:rsidRPr="004652FA">
          <w:rPr>
            <w:rFonts w:ascii="Verdana" w:hAnsi="Verdana"/>
            <w:caps w:val="0"/>
            <w:noProof/>
            <w:webHidden/>
          </w:rPr>
        </w:r>
        <w:r w:rsidRPr="004652FA">
          <w:rPr>
            <w:rFonts w:ascii="Verdana" w:hAnsi="Verdana"/>
            <w:caps w:val="0"/>
            <w:noProof/>
            <w:webHidden/>
          </w:rPr>
          <w:fldChar w:fldCharType="separate"/>
        </w:r>
        <w:r w:rsidR="00A64883">
          <w:rPr>
            <w:rFonts w:ascii="Verdana" w:hAnsi="Verdana"/>
            <w:caps w:val="0"/>
            <w:noProof/>
            <w:webHidden/>
          </w:rPr>
          <w:t>26</w:t>
        </w:r>
        <w:r w:rsidRPr="004652FA">
          <w:rPr>
            <w:rFonts w:ascii="Verdana" w:hAnsi="Verdana"/>
            <w:caps w:val="0"/>
            <w:noProof/>
            <w:webHidden/>
          </w:rPr>
          <w:fldChar w:fldCharType="end"/>
        </w:r>
      </w:hyperlink>
    </w:p>
    <w:p w:rsidR="004652FA" w:rsidRPr="004652FA" w:rsidRDefault="00831CA4">
      <w:pPr>
        <w:pStyle w:val="TOC2"/>
        <w:tabs>
          <w:tab w:val="right" w:leader="dot" w:pos="9016"/>
        </w:tabs>
        <w:rPr>
          <w:rFonts w:ascii="Verdana" w:eastAsiaTheme="minorEastAsia" w:hAnsi="Verdana" w:cstheme="minorBidi"/>
          <w:smallCaps w:val="0"/>
          <w:noProof/>
          <w:sz w:val="22"/>
          <w:szCs w:val="22"/>
        </w:rPr>
      </w:pPr>
      <w:hyperlink w:anchor="_Toc334693440" w:history="1">
        <w:r w:rsidR="004652FA" w:rsidRPr="004652FA">
          <w:rPr>
            <w:rStyle w:val="Hyperlink"/>
            <w:smallCaps w:val="0"/>
            <w:noProof/>
          </w:rPr>
          <w:t>Assessment structure for English level 1 speaking, listening and communication</w:t>
        </w:r>
        <w:r w:rsidR="004652FA" w:rsidRPr="004652FA">
          <w:rPr>
            <w:rFonts w:ascii="Verdana" w:hAnsi="Verdana"/>
            <w:smallCaps w:val="0"/>
            <w:noProof/>
            <w:webHidden/>
          </w:rPr>
          <w:tab/>
        </w:r>
        <w:r w:rsidRPr="004652FA">
          <w:rPr>
            <w:rFonts w:ascii="Verdana" w:hAnsi="Verdana"/>
            <w:smallCaps w:val="0"/>
            <w:noProof/>
            <w:webHidden/>
          </w:rPr>
          <w:fldChar w:fldCharType="begin"/>
        </w:r>
        <w:r w:rsidR="004652FA" w:rsidRPr="004652FA">
          <w:rPr>
            <w:rFonts w:ascii="Verdana" w:hAnsi="Verdana"/>
            <w:smallCaps w:val="0"/>
            <w:noProof/>
            <w:webHidden/>
          </w:rPr>
          <w:instrText xml:space="preserve"> PAGEREF _Toc334693440 \h </w:instrText>
        </w:r>
        <w:r w:rsidRPr="004652FA">
          <w:rPr>
            <w:rFonts w:ascii="Verdana" w:hAnsi="Verdana"/>
            <w:smallCaps w:val="0"/>
            <w:noProof/>
            <w:webHidden/>
          </w:rPr>
        </w:r>
        <w:r w:rsidRPr="004652FA">
          <w:rPr>
            <w:rFonts w:ascii="Verdana" w:hAnsi="Verdana"/>
            <w:smallCaps w:val="0"/>
            <w:noProof/>
            <w:webHidden/>
          </w:rPr>
          <w:fldChar w:fldCharType="separate"/>
        </w:r>
        <w:r w:rsidR="00A64883">
          <w:rPr>
            <w:rFonts w:ascii="Verdana" w:hAnsi="Verdana"/>
            <w:smallCaps w:val="0"/>
            <w:noProof/>
            <w:webHidden/>
          </w:rPr>
          <w:t>26</w:t>
        </w:r>
        <w:r w:rsidRPr="004652FA">
          <w:rPr>
            <w:rFonts w:ascii="Verdana" w:hAnsi="Verdana"/>
            <w:smallCaps w:val="0"/>
            <w:noProof/>
            <w:webHidden/>
          </w:rPr>
          <w:fldChar w:fldCharType="end"/>
        </w:r>
      </w:hyperlink>
    </w:p>
    <w:p w:rsidR="004652FA" w:rsidRPr="004652FA" w:rsidRDefault="00831CA4">
      <w:pPr>
        <w:pStyle w:val="TOC2"/>
        <w:tabs>
          <w:tab w:val="right" w:leader="dot" w:pos="9016"/>
        </w:tabs>
        <w:rPr>
          <w:rFonts w:ascii="Verdana" w:eastAsiaTheme="minorEastAsia" w:hAnsi="Verdana" w:cstheme="minorBidi"/>
          <w:smallCaps w:val="0"/>
          <w:noProof/>
          <w:sz w:val="22"/>
          <w:szCs w:val="22"/>
        </w:rPr>
      </w:pPr>
      <w:hyperlink w:anchor="_Toc334693441" w:history="1">
        <w:r w:rsidR="004652FA" w:rsidRPr="004652FA">
          <w:rPr>
            <w:rStyle w:val="Hyperlink"/>
            <w:smallCaps w:val="0"/>
            <w:noProof/>
          </w:rPr>
          <w:t>Assessment structure for English reading onscreen test at level 1</w:t>
        </w:r>
        <w:r w:rsidR="004652FA" w:rsidRPr="004652FA">
          <w:rPr>
            <w:rFonts w:ascii="Verdana" w:hAnsi="Verdana"/>
            <w:smallCaps w:val="0"/>
            <w:noProof/>
            <w:webHidden/>
          </w:rPr>
          <w:tab/>
        </w:r>
        <w:r w:rsidRPr="004652FA">
          <w:rPr>
            <w:rFonts w:ascii="Verdana" w:hAnsi="Verdana"/>
            <w:smallCaps w:val="0"/>
            <w:noProof/>
            <w:webHidden/>
          </w:rPr>
          <w:fldChar w:fldCharType="begin"/>
        </w:r>
        <w:r w:rsidR="004652FA" w:rsidRPr="004652FA">
          <w:rPr>
            <w:rFonts w:ascii="Verdana" w:hAnsi="Verdana"/>
            <w:smallCaps w:val="0"/>
            <w:noProof/>
            <w:webHidden/>
          </w:rPr>
          <w:instrText xml:space="preserve"> PAGEREF _Toc334693441 \h </w:instrText>
        </w:r>
        <w:r w:rsidRPr="004652FA">
          <w:rPr>
            <w:rFonts w:ascii="Verdana" w:hAnsi="Verdana"/>
            <w:smallCaps w:val="0"/>
            <w:noProof/>
            <w:webHidden/>
          </w:rPr>
        </w:r>
        <w:r w:rsidRPr="004652FA">
          <w:rPr>
            <w:rFonts w:ascii="Verdana" w:hAnsi="Verdana"/>
            <w:smallCaps w:val="0"/>
            <w:noProof/>
            <w:webHidden/>
          </w:rPr>
          <w:fldChar w:fldCharType="separate"/>
        </w:r>
        <w:r w:rsidR="00A64883">
          <w:rPr>
            <w:rFonts w:ascii="Verdana" w:hAnsi="Verdana"/>
            <w:smallCaps w:val="0"/>
            <w:noProof/>
            <w:webHidden/>
          </w:rPr>
          <w:t>27</w:t>
        </w:r>
        <w:r w:rsidRPr="004652FA">
          <w:rPr>
            <w:rFonts w:ascii="Verdana" w:hAnsi="Verdana"/>
            <w:smallCaps w:val="0"/>
            <w:noProof/>
            <w:webHidden/>
          </w:rPr>
          <w:fldChar w:fldCharType="end"/>
        </w:r>
      </w:hyperlink>
    </w:p>
    <w:p w:rsidR="004652FA" w:rsidRPr="004652FA" w:rsidRDefault="00831CA4">
      <w:pPr>
        <w:pStyle w:val="TOC2"/>
        <w:tabs>
          <w:tab w:val="right" w:leader="dot" w:pos="9016"/>
        </w:tabs>
        <w:rPr>
          <w:rFonts w:ascii="Verdana" w:eastAsiaTheme="minorEastAsia" w:hAnsi="Verdana" w:cstheme="minorBidi"/>
          <w:smallCaps w:val="0"/>
          <w:noProof/>
          <w:sz w:val="22"/>
          <w:szCs w:val="22"/>
        </w:rPr>
      </w:pPr>
      <w:hyperlink w:anchor="_Toc334693442" w:history="1">
        <w:r w:rsidR="004652FA" w:rsidRPr="004652FA">
          <w:rPr>
            <w:rStyle w:val="Hyperlink"/>
            <w:smallCaps w:val="0"/>
            <w:noProof/>
          </w:rPr>
          <w:t>Assessment structure for English writing onscreen test at level 1</w:t>
        </w:r>
        <w:r w:rsidR="004652FA" w:rsidRPr="004652FA">
          <w:rPr>
            <w:rFonts w:ascii="Verdana" w:hAnsi="Verdana"/>
            <w:smallCaps w:val="0"/>
            <w:noProof/>
            <w:webHidden/>
          </w:rPr>
          <w:tab/>
        </w:r>
        <w:r w:rsidRPr="004652FA">
          <w:rPr>
            <w:rFonts w:ascii="Verdana" w:hAnsi="Verdana"/>
            <w:smallCaps w:val="0"/>
            <w:noProof/>
            <w:webHidden/>
          </w:rPr>
          <w:fldChar w:fldCharType="begin"/>
        </w:r>
        <w:r w:rsidR="004652FA" w:rsidRPr="004652FA">
          <w:rPr>
            <w:rFonts w:ascii="Verdana" w:hAnsi="Verdana"/>
            <w:smallCaps w:val="0"/>
            <w:noProof/>
            <w:webHidden/>
          </w:rPr>
          <w:instrText xml:space="preserve"> PAGEREF _Toc334693442 \h </w:instrText>
        </w:r>
        <w:r w:rsidRPr="004652FA">
          <w:rPr>
            <w:rFonts w:ascii="Verdana" w:hAnsi="Verdana"/>
            <w:smallCaps w:val="0"/>
            <w:noProof/>
            <w:webHidden/>
          </w:rPr>
        </w:r>
        <w:r w:rsidRPr="004652FA">
          <w:rPr>
            <w:rFonts w:ascii="Verdana" w:hAnsi="Verdana"/>
            <w:smallCaps w:val="0"/>
            <w:noProof/>
            <w:webHidden/>
          </w:rPr>
          <w:fldChar w:fldCharType="separate"/>
        </w:r>
        <w:r w:rsidR="00A64883">
          <w:rPr>
            <w:rFonts w:ascii="Verdana" w:hAnsi="Verdana"/>
            <w:smallCaps w:val="0"/>
            <w:noProof/>
            <w:webHidden/>
          </w:rPr>
          <w:t>27</w:t>
        </w:r>
        <w:r w:rsidRPr="004652FA">
          <w:rPr>
            <w:rFonts w:ascii="Verdana" w:hAnsi="Verdana"/>
            <w:smallCaps w:val="0"/>
            <w:noProof/>
            <w:webHidden/>
          </w:rPr>
          <w:fldChar w:fldCharType="end"/>
        </w:r>
      </w:hyperlink>
    </w:p>
    <w:p w:rsidR="004652FA" w:rsidRPr="004652FA" w:rsidRDefault="00831CA4">
      <w:pPr>
        <w:pStyle w:val="TOC2"/>
        <w:tabs>
          <w:tab w:val="right" w:leader="dot" w:pos="9016"/>
        </w:tabs>
        <w:rPr>
          <w:rFonts w:ascii="Verdana" w:eastAsiaTheme="minorEastAsia" w:hAnsi="Verdana" w:cstheme="minorBidi"/>
          <w:smallCaps w:val="0"/>
          <w:noProof/>
          <w:sz w:val="22"/>
          <w:szCs w:val="22"/>
        </w:rPr>
      </w:pPr>
      <w:hyperlink w:anchor="_Toc334693443" w:history="1">
        <w:r w:rsidR="004652FA" w:rsidRPr="004652FA">
          <w:rPr>
            <w:rStyle w:val="Hyperlink"/>
            <w:smallCaps w:val="0"/>
            <w:noProof/>
          </w:rPr>
          <w:t>Assessment structure for English level 2 speaking, listening and communication</w:t>
        </w:r>
        <w:r w:rsidR="004652FA" w:rsidRPr="004652FA">
          <w:rPr>
            <w:rFonts w:ascii="Verdana" w:hAnsi="Verdana"/>
            <w:smallCaps w:val="0"/>
            <w:noProof/>
            <w:webHidden/>
          </w:rPr>
          <w:tab/>
        </w:r>
        <w:r w:rsidRPr="004652FA">
          <w:rPr>
            <w:rFonts w:ascii="Verdana" w:hAnsi="Verdana"/>
            <w:smallCaps w:val="0"/>
            <w:noProof/>
            <w:webHidden/>
          </w:rPr>
          <w:fldChar w:fldCharType="begin"/>
        </w:r>
        <w:r w:rsidR="004652FA" w:rsidRPr="004652FA">
          <w:rPr>
            <w:rFonts w:ascii="Verdana" w:hAnsi="Verdana"/>
            <w:smallCaps w:val="0"/>
            <w:noProof/>
            <w:webHidden/>
          </w:rPr>
          <w:instrText xml:space="preserve"> PAGEREF _Toc334693443 \h </w:instrText>
        </w:r>
        <w:r w:rsidRPr="004652FA">
          <w:rPr>
            <w:rFonts w:ascii="Verdana" w:hAnsi="Verdana"/>
            <w:smallCaps w:val="0"/>
            <w:noProof/>
            <w:webHidden/>
          </w:rPr>
        </w:r>
        <w:r w:rsidRPr="004652FA">
          <w:rPr>
            <w:rFonts w:ascii="Verdana" w:hAnsi="Verdana"/>
            <w:smallCaps w:val="0"/>
            <w:noProof/>
            <w:webHidden/>
          </w:rPr>
          <w:fldChar w:fldCharType="separate"/>
        </w:r>
        <w:r w:rsidR="00A64883">
          <w:rPr>
            <w:rFonts w:ascii="Verdana" w:hAnsi="Verdana"/>
            <w:smallCaps w:val="0"/>
            <w:noProof/>
            <w:webHidden/>
          </w:rPr>
          <w:t>27</w:t>
        </w:r>
        <w:r w:rsidRPr="004652FA">
          <w:rPr>
            <w:rFonts w:ascii="Verdana" w:hAnsi="Verdana"/>
            <w:smallCaps w:val="0"/>
            <w:noProof/>
            <w:webHidden/>
          </w:rPr>
          <w:fldChar w:fldCharType="end"/>
        </w:r>
      </w:hyperlink>
    </w:p>
    <w:p w:rsidR="004652FA" w:rsidRPr="004652FA" w:rsidRDefault="00831CA4">
      <w:pPr>
        <w:pStyle w:val="TOC2"/>
        <w:tabs>
          <w:tab w:val="right" w:leader="dot" w:pos="9016"/>
        </w:tabs>
        <w:rPr>
          <w:rFonts w:ascii="Verdana" w:eastAsiaTheme="minorEastAsia" w:hAnsi="Verdana" w:cstheme="minorBidi"/>
          <w:smallCaps w:val="0"/>
          <w:noProof/>
          <w:sz w:val="22"/>
          <w:szCs w:val="22"/>
        </w:rPr>
      </w:pPr>
      <w:hyperlink w:anchor="_Toc334693444" w:history="1">
        <w:r w:rsidR="004652FA" w:rsidRPr="004652FA">
          <w:rPr>
            <w:rStyle w:val="Hyperlink"/>
            <w:smallCaps w:val="0"/>
            <w:noProof/>
          </w:rPr>
          <w:t>Assessment structure for English reading onscreen test at level 2</w:t>
        </w:r>
        <w:r w:rsidR="004652FA" w:rsidRPr="004652FA">
          <w:rPr>
            <w:rFonts w:ascii="Verdana" w:hAnsi="Verdana"/>
            <w:smallCaps w:val="0"/>
            <w:noProof/>
            <w:webHidden/>
          </w:rPr>
          <w:tab/>
        </w:r>
        <w:r w:rsidRPr="004652FA">
          <w:rPr>
            <w:rFonts w:ascii="Verdana" w:hAnsi="Verdana"/>
            <w:smallCaps w:val="0"/>
            <w:noProof/>
            <w:webHidden/>
          </w:rPr>
          <w:fldChar w:fldCharType="begin"/>
        </w:r>
        <w:r w:rsidR="004652FA" w:rsidRPr="004652FA">
          <w:rPr>
            <w:rFonts w:ascii="Verdana" w:hAnsi="Verdana"/>
            <w:smallCaps w:val="0"/>
            <w:noProof/>
            <w:webHidden/>
          </w:rPr>
          <w:instrText xml:space="preserve"> PAGEREF _Toc334693444 \h </w:instrText>
        </w:r>
        <w:r w:rsidRPr="004652FA">
          <w:rPr>
            <w:rFonts w:ascii="Verdana" w:hAnsi="Verdana"/>
            <w:smallCaps w:val="0"/>
            <w:noProof/>
            <w:webHidden/>
          </w:rPr>
        </w:r>
        <w:r w:rsidRPr="004652FA">
          <w:rPr>
            <w:rFonts w:ascii="Verdana" w:hAnsi="Verdana"/>
            <w:smallCaps w:val="0"/>
            <w:noProof/>
            <w:webHidden/>
          </w:rPr>
          <w:fldChar w:fldCharType="separate"/>
        </w:r>
        <w:r w:rsidR="00A64883">
          <w:rPr>
            <w:rFonts w:ascii="Verdana" w:hAnsi="Verdana"/>
            <w:smallCaps w:val="0"/>
            <w:noProof/>
            <w:webHidden/>
          </w:rPr>
          <w:t>27</w:t>
        </w:r>
        <w:r w:rsidRPr="004652FA">
          <w:rPr>
            <w:rFonts w:ascii="Verdana" w:hAnsi="Verdana"/>
            <w:smallCaps w:val="0"/>
            <w:noProof/>
            <w:webHidden/>
          </w:rPr>
          <w:fldChar w:fldCharType="end"/>
        </w:r>
      </w:hyperlink>
    </w:p>
    <w:p w:rsidR="004652FA" w:rsidRPr="004652FA" w:rsidRDefault="00831CA4">
      <w:pPr>
        <w:pStyle w:val="TOC2"/>
        <w:tabs>
          <w:tab w:val="right" w:leader="dot" w:pos="9016"/>
        </w:tabs>
        <w:rPr>
          <w:rFonts w:ascii="Verdana" w:eastAsiaTheme="minorEastAsia" w:hAnsi="Verdana" w:cstheme="minorBidi"/>
          <w:smallCaps w:val="0"/>
          <w:noProof/>
          <w:sz w:val="22"/>
          <w:szCs w:val="22"/>
        </w:rPr>
      </w:pPr>
      <w:hyperlink w:anchor="_Toc334693445" w:history="1">
        <w:r w:rsidR="004652FA" w:rsidRPr="004652FA">
          <w:rPr>
            <w:rStyle w:val="Hyperlink"/>
            <w:smallCaps w:val="0"/>
            <w:noProof/>
          </w:rPr>
          <w:t>Assessment structure for English writing onscreen test at level 2</w:t>
        </w:r>
        <w:r w:rsidR="004652FA" w:rsidRPr="004652FA">
          <w:rPr>
            <w:rFonts w:ascii="Verdana" w:hAnsi="Verdana"/>
            <w:smallCaps w:val="0"/>
            <w:noProof/>
            <w:webHidden/>
          </w:rPr>
          <w:tab/>
        </w:r>
        <w:r w:rsidRPr="004652FA">
          <w:rPr>
            <w:rFonts w:ascii="Verdana" w:hAnsi="Verdana"/>
            <w:smallCaps w:val="0"/>
            <w:noProof/>
            <w:webHidden/>
          </w:rPr>
          <w:fldChar w:fldCharType="begin"/>
        </w:r>
        <w:r w:rsidR="004652FA" w:rsidRPr="004652FA">
          <w:rPr>
            <w:rFonts w:ascii="Verdana" w:hAnsi="Verdana"/>
            <w:smallCaps w:val="0"/>
            <w:noProof/>
            <w:webHidden/>
          </w:rPr>
          <w:instrText xml:space="preserve"> PAGEREF _Toc334693445 \h </w:instrText>
        </w:r>
        <w:r w:rsidRPr="004652FA">
          <w:rPr>
            <w:rFonts w:ascii="Verdana" w:hAnsi="Verdana"/>
            <w:smallCaps w:val="0"/>
            <w:noProof/>
            <w:webHidden/>
          </w:rPr>
        </w:r>
        <w:r w:rsidRPr="004652FA">
          <w:rPr>
            <w:rFonts w:ascii="Verdana" w:hAnsi="Verdana"/>
            <w:smallCaps w:val="0"/>
            <w:noProof/>
            <w:webHidden/>
          </w:rPr>
          <w:fldChar w:fldCharType="separate"/>
        </w:r>
        <w:r w:rsidR="00A64883">
          <w:rPr>
            <w:rFonts w:ascii="Verdana" w:hAnsi="Verdana"/>
            <w:smallCaps w:val="0"/>
            <w:noProof/>
            <w:webHidden/>
          </w:rPr>
          <w:t>27</w:t>
        </w:r>
        <w:r w:rsidRPr="004652FA">
          <w:rPr>
            <w:rFonts w:ascii="Verdana" w:hAnsi="Verdana"/>
            <w:smallCaps w:val="0"/>
            <w:noProof/>
            <w:webHidden/>
          </w:rPr>
          <w:fldChar w:fldCharType="end"/>
        </w:r>
      </w:hyperlink>
    </w:p>
    <w:p w:rsidR="004652FA" w:rsidRPr="004652FA" w:rsidRDefault="00831CA4">
      <w:pPr>
        <w:pStyle w:val="TOC1"/>
        <w:tabs>
          <w:tab w:val="right" w:leader="dot" w:pos="9016"/>
        </w:tabs>
        <w:rPr>
          <w:rFonts w:ascii="Verdana" w:eastAsiaTheme="minorEastAsia" w:hAnsi="Verdana" w:cstheme="minorBidi"/>
          <w:b w:val="0"/>
          <w:bCs w:val="0"/>
          <w:caps w:val="0"/>
          <w:noProof/>
          <w:sz w:val="22"/>
          <w:szCs w:val="22"/>
        </w:rPr>
      </w:pPr>
      <w:hyperlink w:anchor="_Toc334693446" w:history="1">
        <w:r w:rsidR="004652FA" w:rsidRPr="004652FA">
          <w:rPr>
            <w:rStyle w:val="Hyperlink"/>
            <w:caps w:val="0"/>
            <w:noProof/>
          </w:rPr>
          <w:t>Submission of learner achievement for English speaking, listening and communication (ENC01 and ENC02)</w:t>
        </w:r>
        <w:r w:rsidR="004652FA" w:rsidRPr="004652FA">
          <w:rPr>
            <w:rFonts w:ascii="Verdana" w:hAnsi="Verdana"/>
            <w:caps w:val="0"/>
            <w:noProof/>
            <w:webHidden/>
          </w:rPr>
          <w:tab/>
        </w:r>
        <w:r w:rsidRPr="004652FA">
          <w:rPr>
            <w:rFonts w:ascii="Verdana" w:hAnsi="Verdana"/>
            <w:caps w:val="0"/>
            <w:noProof/>
            <w:webHidden/>
          </w:rPr>
          <w:fldChar w:fldCharType="begin"/>
        </w:r>
        <w:r w:rsidR="004652FA" w:rsidRPr="004652FA">
          <w:rPr>
            <w:rFonts w:ascii="Verdana" w:hAnsi="Verdana"/>
            <w:caps w:val="0"/>
            <w:noProof/>
            <w:webHidden/>
          </w:rPr>
          <w:instrText xml:space="preserve"> PAGEREF _Toc334693446 \h </w:instrText>
        </w:r>
        <w:r w:rsidRPr="004652FA">
          <w:rPr>
            <w:rFonts w:ascii="Verdana" w:hAnsi="Verdana"/>
            <w:caps w:val="0"/>
            <w:noProof/>
            <w:webHidden/>
          </w:rPr>
        </w:r>
        <w:r w:rsidRPr="004652FA">
          <w:rPr>
            <w:rFonts w:ascii="Verdana" w:hAnsi="Verdana"/>
            <w:caps w:val="0"/>
            <w:noProof/>
            <w:webHidden/>
          </w:rPr>
          <w:fldChar w:fldCharType="separate"/>
        </w:r>
        <w:r w:rsidR="00A64883">
          <w:rPr>
            <w:rFonts w:ascii="Verdana" w:hAnsi="Verdana"/>
            <w:caps w:val="0"/>
            <w:noProof/>
            <w:webHidden/>
          </w:rPr>
          <w:t>28</w:t>
        </w:r>
        <w:r w:rsidRPr="004652FA">
          <w:rPr>
            <w:rFonts w:ascii="Verdana" w:hAnsi="Verdana"/>
            <w:caps w:val="0"/>
            <w:noProof/>
            <w:webHidden/>
          </w:rPr>
          <w:fldChar w:fldCharType="end"/>
        </w:r>
      </w:hyperlink>
    </w:p>
    <w:p w:rsidR="004652FA" w:rsidRPr="004652FA" w:rsidRDefault="00831CA4">
      <w:pPr>
        <w:pStyle w:val="TOC1"/>
        <w:tabs>
          <w:tab w:val="right" w:leader="dot" w:pos="9016"/>
        </w:tabs>
        <w:rPr>
          <w:rFonts w:ascii="Verdana" w:eastAsiaTheme="minorEastAsia" w:hAnsi="Verdana" w:cstheme="minorBidi"/>
          <w:b w:val="0"/>
          <w:bCs w:val="0"/>
          <w:caps w:val="0"/>
          <w:noProof/>
          <w:sz w:val="22"/>
          <w:szCs w:val="22"/>
        </w:rPr>
      </w:pPr>
      <w:hyperlink w:anchor="_Toc334693447" w:history="1">
        <w:r w:rsidR="004652FA" w:rsidRPr="004652FA">
          <w:rPr>
            <w:rStyle w:val="Hyperlink"/>
            <w:caps w:val="0"/>
            <w:noProof/>
          </w:rPr>
          <w:t>Viewing onscreen results</w:t>
        </w:r>
        <w:r w:rsidR="004652FA" w:rsidRPr="004652FA">
          <w:rPr>
            <w:rFonts w:ascii="Verdana" w:hAnsi="Verdana"/>
            <w:caps w:val="0"/>
            <w:noProof/>
            <w:webHidden/>
          </w:rPr>
          <w:tab/>
        </w:r>
        <w:r w:rsidRPr="004652FA">
          <w:rPr>
            <w:rFonts w:ascii="Verdana" w:hAnsi="Verdana"/>
            <w:caps w:val="0"/>
            <w:noProof/>
            <w:webHidden/>
          </w:rPr>
          <w:fldChar w:fldCharType="begin"/>
        </w:r>
        <w:r w:rsidR="004652FA" w:rsidRPr="004652FA">
          <w:rPr>
            <w:rFonts w:ascii="Verdana" w:hAnsi="Verdana"/>
            <w:caps w:val="0"/>
            <w:noProof/>
            <w:webHidden/>
          </w:rPr>
          <w:instrText xml:space="preserve"> PAGEREF _Toc334693447 \h </w:instrText>
        </w:r>
        <w:r w:rsidRPr="004652FA">
          <w:rPr>
            <w:rFonts w:ascii="Verdana" w:hAnsi="Verdana"/>
            <w:caps w:val="0"/>
            <w:noProof/>
            <w:webHidden/>
          </w:rPr>
        </w:r>
        <w:r w:rsidRPr="004652FA">
          <w:rPr>
            <w:rFonts w:ascii="Verdana" w:hAnsi="Verdana"/>
            <w:caps w:val="0"/>
            <w:noProof/>
            <w:webHidden/>
          </w:rPr>
          <w:fldChar w:fldCharType="separate"/>
        </w:r>
        <w:r w:rsidR="00A64883">
          <w:rPr>
            <w:rFonts w:ascii="Verdana" w:hAnsi="Verdana"/>
            <w:caps w:val="0"/>
            <w:noProof/>
            <w:webHidden/>
          </w:rPr>
          <w:t>30</w:t>
        </w:r>
        <w:r w:rsidRPr="004652FA">
          <w:rPr>
            <w:rFonts w:ascii="Verdana" w:hAnsi="Verdana"/>
            <w:caps w:val="0"/>
            <w:noProof/>
            <w:webHidden/>
          </w:rPr>
          <w:fldChar w:fldCharType="end"/>
        </w:r>
      </w:hyperlink>
    </w:p>
    <w:p w:rsidR="004652FA" w:rsidRPr="004652FA" w:rsidRDefault="00831CA4">
      <w:pPr>
        <w:pStyle w:val="TOC1"/>
        <w:tabs>
          <w:tab w:val="right" w:leader="dot" w:pos="9016"/>
        </w:tabs>
        <w:rPr>
          <w:rFonts w:ascii="Verdana" w:eastAsiaTheme="minorEastAsia" w:hAnsi="Verdana" w:cstheme="minorBidi"/>
          <w:b w:val="0"/>
          <w:bCs w:val="0"/>
          <w:caps w:val="0"/>
          <w:noProof/>
          <w:sz w:val="22"/>
          <w:szCs w:val="22"/>
        </w:rPr>
      </w:pPr>
      <w:hyperlink w:anchor="_Toc334693448" w:history="1">
        <w:r w:rsidR="004652FA" w:rsidRPr="004652FA">
          <w:rPr>
            <w:rStyle w:val="Hyperlink"/>
            <w:caps w:val="0"/>
            <w:noProof/>
          </w:rPr>
          <w:t>Results</w:t>
        </w:r>
        <w:r w:rsidR="004652FA" w:rsidRPr="004652FA">
          <w:rPr>
            <w:rFonts w:ascii="Verdana" w:hAnsi="Verdana"/>
            <w:caps w:val="0"/>
            <w:noProof/>
            <w:webHidden/>
          </w:rPr>
          <w:tab/>
        </w:r>
        <w:r w:rsidRPr="004652FA">
          <w:rPr>
            <w:rFonts w:ascii="Verdana" w:hAnsi="Verdana"/>
            <w:caps w:val="0"/>
            <w:noProof/>
            <w:webHidden/>
          </w:rPr>
          <w:fldChar w:fldCharType="begin"/>
        </w:r>
        <w:r w:rsidR="004652FA" w:rsidRPr="004652FA">
          <w:rPr>
            <w:rFonts w:ascii="Verdana" w:hAnsi="Verdana"/>
            <w:caps w:val="0"/>
            <w:noProof/>
            <w:webHidden/>
          </w:rPr>
          <w:instrText xml:space="preserve"> PAGEREF _Toc334693448 \h </w:instrText>
        </w:r>
        <w:r w:rsidRPr="004652FA">
          <w:rPr>
            <w:rFonts w:ascii="Verdana" w:hAnsi="Verdana"/>
            <w:caps w:val="0"/>
            <w:noProof/>
            <w:webHidden/>
          </w:rPr>
        </w:r>
        <w:r w:rsidRPr="004652FA">
          <w:rPr>
            <w:rFonts w:ascii="Verdana" w:hAnsi="Verdana"/>
            <w:caps w:val="0"/>
            <w:noProof/>
            <w:webHidden/>
          </w:rPr>
          <w:fldChar w:fldCharType="separate"/>
        </w:r>
        <w:r w:rsidR="00A64883">
          <w:rPr>
            <w:rFonts w:ascii="Verdana" w:hAnsi="Verdana"/>
            <w:caps w:val="0"/>
            <w:noProof/>
            <w:webHidden/>
          </w:rPr>
          <w:t>32</w:t>
        </w:r>
        <w:r w:rsidRPr="004652FA">
          <w:rPr>
            <w:rFonts w:ascii="Verdana" w:hAnsi="Verdana"/>
            <w:caps w:val="0"/>
            <w:noProof/>
            <w:webHidden/>
          </w:rPr>
          <w:fldChar w:fldCharType="end"/>
        </w:r>
      </w:hyperlink>
    </w:p>
    <w:p w:rsidR="004652FA" w:rsidRPr="004652FA" w:rsidRDefault="00831CA4">
      <w:pPr>
        <w:pStyle w:val="TOC2"/>
        <w:tabs>
          <w:tab w:val="right" w:leader="dot" w:pos="9016"/>
        </w:tabs>
        <w:rPr>
          <w:rFonts w:ascii="Verdana" w:eastAsiaTheme="minorEastAsia" w:hAnsi="Verdana" w:cstheme="minorBidi"/>
          <w:smallCaps w:val="0"/>
          <w:noProof/>
          <w:sz w:val="22"/>
          <w:szCs w:val="22"/>
        </w:rPr>
      </w:pPr>
      <w:hyperlink w:anchor="_Toc334693449" w:history="1">
        <w:r w:rsidR="004652FA" w:rsidRPr="004652FA">
          <w:rPr>
            <w:rStyle w:val="Hyperlink"/>
            <w:smallCaps w:val="0"/>
            <w:noProof/>
          </w:rPr>
          <w:t>Component results</w:t>
        </w:r>
        <w:r w:rsidR="004652FA" w:rsidRPr="004652FA">
          <w:rPr>
            <w:rFonts w:ascii="Verdana" w:hAnsi="Verdana"/>
            <w:smallCaps w:val="0"/>
            <w:noProof/>
            <w:webHidden/>
          </w:rPr>
          <w:tab/>
        </w:r>
        <w:r w:rsidRPr="004652FA">
          <w:rPr>
            <w:rFonts w:ascii="Verdana" w:hAnsi="Verdana"/>
            <w:smallCaps w:val="0"/>
            <w:noProof/>
            <w:webHidden/>
          </w:rPr>
          <w:fldChar w:fldCharType="begin"/>
        </w:r>
        <w:r w:rsidR="004652FA" w:rsidRPr="004652FA">
          <w:rPr>
            <w:rFonts w:ascii="Verdana" w:hAnsi="Verdana"/>
            <w:smallCaps w:val="0"/>
            <w:noProof/>
            <w:webHidden/>
          </w:rPr>
          <w:instrText xml:space="preserve"> PAGEREF _Toc334693449 \h </w:instrText>
        </w:r>
        <w:r w:rsidRPr="004652FA">
          <w:rPr>
            <w:rFonts w:ascii="Verdana" w:hAnsi="Verdana"/>
            <w:smallCaps w:val="0"/>
            <w:noProof/>
            <w:webHidden/>
          </w:rPr>
        </w:r>
        <w:r w:rsidRPr="004652FA">
          <w:rPr>
            <w:rFonts w:ascii="Verdana" w:hAnsi="Verdana"/>
            <w:smallCaps w:val="0"/>
            <w:noProof/>
            <w:webHidden/>
          </w:rPr>
          <w:fldChar w:fldCharType="separate"/>
        </w:r>
        <w:r w:rsidR="00A64883">
          <w:rPr>
            <w:rFonts w:ascii="Verdana" w:hAnsi="Verdana"/>
            <w:smallCaps w:val="0"/>
            <w:noProof/>
            <w:webHidden/>
          </w:rPr>
          <w:t>32</w:t>
        </w:r>
        <w:r w:rsidRPr="004652FA">
          <w:rPr>
            <w:rFonts w:ascii="Verdana" w:hAnsi="Verdana"/>
            <w:smallCaps w:val="0"/>
            <w:noProof/>
            <w:webHidden/>
          </w:rPr>
          <w:fldChar w:fldCharType="end"/>
        </w:r>
      </w:hyperlink>
    </w:p>
    <w:p w:rsidR="004652FA" w:rsidRPr="004652FA" w:rsidRDefault="00831CA4">
      <w:pPr>
        <w:pStyle w:val="TOC2"/>
        <w:tabs>
          <w:tab w:val="right" w:leader="dot" w:pos="9016"/>
        </w:tabs>
        <w:rPr>
          <w:rFonts w:ascii="Verdana" w:eastAsiaTheme="minorEastAsia" w:hAnsi="Verdana" w:cstheme="minorBidi"/>
          <w:smallCaps w:val="0"/>
          <w:noProof/>
          <w:sz w:val="22"/>
          <w:szCs w:val="22"/>
        </w:rPr>
      </w:pPr>
      <w:hyperlink w:anchor="_Toc334693450" w:history="1">
        <w:r w:rsidR="004652FA" w:rsidRPr="004652FA">
          <w:rPr>
            <w:rStyle w:val="Hyperlink"/>
            <w:smallCaps w:val="0"/>
            <w:noProof/>
          </w:rPr>
          <w:t>Qualification results</w:t>
        </w:r>
        <w:r w:rsidR="004652FA" w:rsidRPr="004652FA">
          <w:rPr>
            <w:rFonts w:ascii="Verdana" w:hAnsi="Verdana"/>
            <w:smallCaps w:val="0"/>
            <w:noProof/>
            <w:webHidden/>
          </w:rPr>
          <w:tab/>
        </w:r>
        <w:r w:rsidRPr="004652FA">
          <w:rPr>
            <w:rFonts w:ascii="Verdana" w:hAnsi="Verdana"/>
            <w:smallCaps w:val="0"/>
            <w:noProof/>
            <w:webHidden/>
          </w:rPr>
          <w:fldChar w:fldCharType="begin"/>
        </w:r>
        <w:r w:rsidR="004652FA" w:rsidRPr="004652FA">
          <w:rPr>
            <w:rFonts w:ascii="Verdana" w:hAnsi="Verdana"/>
            <w:smallCaps w:val="0"/>
            <w:noProof/>
            <w:webHidden/>
          </w:rPr>
          <w:instrText xml:space="preserve"> PAGEREF _Toc334693450 \h </w:instrText>
        </w:r>
        <w:r w:rsidRPr="004652FA">
          <w:rPr>
            <w:rFonts w:ascii="Verdana" w:hAnsi="Verdana"/>
            <w:smallCaps w:val="0"/>
            <w:noProof/>
            <w:webHidden/>
          </w:rPr>
        </w:r>
        <w:r w:rsidRPr="004652FA">
          <w:rPr>
            <w:rFonts w:ascii="Verdana" w:hAnsi="Verdana"/>
            <w:smallCaps w:val="0"/>
            <w:noProof/>
            <w:webHidden/>
          </w:rPr>
          <w:fldChar w:fldCharType="separate"/>
        </w:r>
        <w:r w:rsidR="00A64883">
          <w:rPr>
            <w:rFonts w:ascii="Verdana" w:hAnsi="Verdana"/>
            <w:smallCaps w:val="0"/>
            <w:noProof/>
            <w:webHidden/>
          </w:rPr>
          <w:t>32</w:t>
        </w:r>
        <w:r w:rsidRPr="004652FA">
          <w:rPr>
            <w:rFonts w:ascii="Verdana" w:hAnsi="Verdana"/>
            <w:smallCaps w:val="0"/>
            <w:noProof/>
            <w:webHidden/>
          </w:rPr>
          <w:fldChar w:fldCharType="end"/>
        </w:r>
      </w:hyperlink>
    </w:p>
    <w:p w:rsidR="004652FA" w:rsidRPr="004652FA" w:rsidRDefault="00831CA4">
      <w:pPr>
        <w:pStyle w:val="TOC2"/>
        <w:tabs>
          <w:tab w:val="right" w:leader="dot" w:pos="9016"/>
        </w:tabs>
        <w:rPr>
          <w:rFonts w:ascii="Verdana" w:eastAsiaTheme="minorEastAsia" w:hAnsi="Verdana" w:cstheme="minorBidi"/>
          <w:smallCaps w:val="0"/>
          <w:noProof/>
          <w:sz w:val="22"/>
          <w:szCs w:val="22"/>
        </w:rPr>
      </w:pPr>
      <w:hyperlink w:anchor="_Toc334693451" w:history="1">
        <w:r w:rsidR="004652FA" w:rsidRPr="004652FA">
          <w:rPr>
            <w:rStyle w:val="Hyperlink"/>
            <w:smallCaps w:val="0"/>
            <w:noProof/>
          </w:rPr>
          <w:t>Resits</w:t>
        </w:r>
        <w:r w:rsidR="004652FA" w:rsidRPr="004652FA">
          <w:rPr>
            <w:rFonts w:ascii="Verdana" w:hAnsi="Verdana"/>
            <w:smallCaps w:val="0"/>
            <w:noProof/>
            <w:webHidden/>
          </w:rPr>
          <w:tab/>
        </w:r>
        <w:r w:rsidRPr="004652FA">
          <w:rPr>
            <w:rFonts w:ascii="Verdana" w:hAnsi="Verdana"/>
            <w:smallCaps w:val="0"/>
            <w:noProof/>
            <w:webHidden/>
          </w:rPr>
          <w:fldChar w:fldCharType="begin"/>
        </w:r>
        <w:r w:rsidR="004652FA" w:rsidRPr="004652FA">
          <w:rPr>
            <w:rFonts w:ascii="Verdana" w:hAnsi="Verdana"/>
            <w:smallCaps w:val="0"/>
            <w:noProof/>
            <w:webHidden/>
          </w:rPr>
          <w:instrText xml:space="preserve"> PAGEREF _Toc334693451 \h </w:instrText>
        </w:r>
        <w:r w:rsidRPr="004652FA">
          <w:rPr>
            <w:rFonts w:ascii="Verdana" w:hAnsi="Verdana"/>
            <w:smallCaps w:val="0"/>
            <w:noProof/>
            <w:webHidden/>
          </w:rPr>
        </w:r>
        <w:r w:rsidRPr="004652FA">
          <w:rPr>
            <w:rFonts w:ascii="Verdana" w:hAnsi="Verdana"/>
            <w:smallCaps w:val="0"/>
            <w:noProof/>
            <w:webHidden/>
          </w:rPr>
          <w:fldChar w:fldCharType="separate"/>
        </w:r>
        <w:r w:rsidR="00A64883">
          <w:rPr>
            <w:rFonts w:ascii="Verdana" w:hAnsi="Verdana"/>
            <w:smallCaps w:val="0"/>
            <w:noProof/>
            <w:webHidden/>
          </w:rPr>
          <w:t>33</w:t>
        </w:r>
        <w:r w:rsidRPr="004652FA">
          <w:rPr>
            <w:rFonts w:ascii="Verdana" w:hAnsi="Verdana"/>
            <w:smallCaps w:val="0"/>
            <w:noProof/>
            <w:webHidden/>
          </w:rPr>
          <w:fldChar w:fldCharType="end"/>
        </w:r>
      </w:hyperlink>
    </w:p>
    <w:p w:rsidR="004652FA" w:rsidRPr="004652FA" w:rsidRDefault="00831CA4">
      <w:pPr>
        <w:pStyle w:val="TOC2"/>
        <w:tabs>
          <w:tab w:val="right" w:leader="dot" w:pos="9016"/>
        </w:tabs>
        <w:rPr>
          <w:rFonts w:ascii="Verdana" w:eastAsiaTheme="minorEastAsia" w:hAnsi="Verdana" w:cstheme="minorBidi"/>
          <w:smallCaps w:val="0"/>
          <w:noProof/>
          <w:sz w:val="22"/>
          <w:szCs w:val="22"/>
        </w:rPr>
      </w:pPr>
      <w:hyperlink w:anchor="_Toc334693452" w:history="1">
        <w:r w:rsidR="004652FA" w:rsidRPr="004652FA">
          <w:rPr>
            <w:rStyle w:val="Hyperlink"/>
            <w:smallCaps w:val="0"/>
            <w:noProof/>
          </w:rPr>
          <w:t>Malpractice and plagiarism</w:t>
        </w:r>
        <w:r w:rsidR="004652FA" w:rsidRPr="004652FA">
          <w:rPr>
            <w:rFonts w:ascii="Verdana" w:hAnsi="Verdana"/>
            <w:smallCaps w:val="0"/>
            <w:noProof/>
            <w:webHidden/>
          </w:rPr>
          <w:tab/>
        </w:r>
        <w:r w:rsidRPr="004652FA">
          <w:rPr>
            <w:rFonts w:ascii="Verdana" w:hAnsi="Verdana"/>
            <w:smallCaps w:val="0"/>
            <w:noProof/>
            <w:webHidden/>
          </w:rPr>
          <w:fldChar w:fldCharType="begin"/>
        </w:r>
        <w:r w:rsidR="004652FA" w:rsidRPr="004652FA">
          <w:rPr>
            <w:rFonts w:ascii="Verdana" w:hAnsi="Verdana"/>
            <w:smallCaps w:val="0"/>
            <w:noProof/>
            <w:webHidden/>
          </w:rPr>
          <w:instrText xml:space="preserve"> PAGEREF _Toc334693452 \h </w:instrText>
        </w:r>
        <w:r w:rsidRPr="004652FA">
          <w:rPr>
            <w:rFonts w:ascii="Verdana" w:hAnsi="Verdana"/>
            <w:smallCaps w:val="0"/>
            <w:noProof/>
            <w:webHidden/>
          </w:rPr>
        </w:r>
        <w:r w:rsidRPr="004652FA">
          <w:rPr>
            <w:rFonts w:ascii="Verdana" w:hAnsi="Verdana"/>
            <w:smallCaps w:val="0"/>
            <w:noProof/>
            <w:webHidden/>
          </w:rPr>
          <w:fldChar w:fldCharType="separate"/>
        </w:r>
        <w:r w:rsidR="00A64883">
          <w:rPr>
            <w:rFonts w:ascii="Verdana" w:hAnsi="Verdana"/>
            <w:smallCaps w:val="0"/>
            <w:noProof/>
            <w:webHidden/>
          </w:rPr>
          <w:t>33</w:t>
        </w:r>
        <w:r w:rsidRPr="004652FA">
          <w:rPr>
            <w:rFonts w:ascii="Verdana" w:hAnsi="Verdana"/>
            <w:smallCaps w:val="0"/>
            <w:noProof/>
            <w:webHidden/>
          </w:rPr>
          <w:fldChar w:fldCharType="end"/>
        </w:r>
      </w:hyperlink>
    </w:p>
    <w:p w:rsidR="004652FA" w:rsidRPr="004652FA" w:rsidRDefault="00831CA4">
      <w:pPr>
        <w:pStyle w:val="TOC1"/>
        <w:tabs>
          <w:tab w:val="right" w:leader="dot" w:pos="9016"/>
        </w:tabs>
        <w:rPr>
          <w:rFonts w:ascii="Verdana" w:eastAsiaTheme="minorEastAsia" w:hAnsi="Verdana" w:cstheme="minorBidi"/>
          <w:b w:val="0"/>
          <w:bCs w:val="0"/>
          <w:caps w:val="0"/>
          <w:noProof/>
          <w:sz w:val="22"/>
          <w:szCs w:val="22"/>
        </w:rPr>
      </w:pPr>
      <w:hyperlink w:anchor="_Toc334693453" w:history="1">
        <w:r w:rsidR="004652FA" w:rsidRPr="004652FA">
          <w:rPr>
            <w:rStyle w:val="Hyperlink"/>
            <w:caps w:val="0"/>
            <w:noProof/>
          </w:rPr>
          <w:t>Certification</w:t>
        </w:r>
        <w:r w:rsidR="004652FA" w:rsidRPr="004652FA">
          <w:rPr>
            <w:rFonts w:ascii="Verdana" w:hAnsi="Verdana"/>
            <w:caps w:val="0"/>
            <w:noProof/>
            <w:webHidden/>
          </w:rPr>
          <w:tab/>
        </w:r>
        <w:r w:rsidRPr="004652FA">
          <w:rPr>
            <w:rFonts w:ascii="Verdana" w:hAnsi="Verdana"/>
            <w:caps w:val="0"/>
            <w:noProof/>
            <w:webHidden/>
          </w:rPr>
          <w:fldChar w:fldCharType="begin"/>
        </w:r>
        <w:r w:rsidR="004652FA" w:rsidRPr="004652FA">
          <w:rPr>
            <w:rFonts w:ascii="Verdana" w:hAnsi="Verdana"/>
            <w:caps w:val="0"/>
            <w:noProof/>
            <w:webHidden/>
          </w:rPr>
          <w:instrText xml:space="preserve"> PAGEREF _Toc334693453 \h </w:instrText>
        </w:r>
        <w:r w:rsidRPr="004652FA">
          <w:rPr>
            <w:rFonts w:ascii="Verdana" w:hAnsi="Verdana"/>
            <w:caps w:val="0"/>
            <w:noProof/>
            <w:webHidden/>
          </w:rPr>
        </w:r>
        <w:r w:rsidRPr="004652FA">
          <w:rPr>
            <w:rFonts w:ascii="Verdana" w:hAnsi="Verdana"/>
            <w:caps w:val="0"/>
            <w:noProof/>
            <w:webHidden/>
          </w:rPr>
          <w:fldChar w:fldCharType="separate"/>
        </w:r>
        <w:r w:rsidR="00A64883">
          <w:rPr>
            <w:rFonts w:ascii="Verdana" w:hAnsi="Verdana"/>
            <w:caps w:val="0"/>
            <w:noProof/>
            <w:webHidden/>
          </w:rPr>
          <w:t>33</w:t>
        </w:r>
        <w:r w:rsidRPr="004652FA">
          <w:rPr>
            <w:rFonts w:ascii="Verdana" w:hAnsi="Verdana"/>
            <w:caps w:val="0"/>
            <w:noProof/>
            <w:webHidden/>
          </w:rPr>
          <w:fldChar w:fldCharType="end"/>
        </w:r>
      </w:hyperlink>
    </w:p>
    <w:p w:rsidR="004652FA" w:rsidRPr="004652FA" w:rsidRDefault="00831CA4">
      <w:pPr>
        <w:pStyle w:val="TOC2"/>
        <w:tabs>
          <w:tab w:val="right" w:leader="dot" w:pos="9016"/>
        </w:tabs>
        <w:rPr>
          <w:rFonts w:ascii="Verdana" w:eastAsiaTheme="minorEastAsia" w:hAnsi="Verdana" w:cstheme="minorBidi"/>
          <w:smallCaps w:val="0"/>
          <w:noProof/>
          <w:sz w:val="22"/>
          <w:szCs w:val="22"/>
        </w:rPr>
      </w:pPr>
      <w:hyperlink w:anchor="_Toc334693454" w:history="1">
        <w:r w:rsidR="004652FA" w:rsidRPr="004652FA">
          <w:rPr>
            <w:rStyle w:val="Hyperlink"/>
            <w:smallCaps w:val="0"/>
            <w:noProof/>
          </w:rPr>
          <w:t>Claiming certificates</w:t>
        </w:r>
        <w:r w:rsidR="004652FA" w:rsidRPr="004652FA">
          <w:rPr>
            <w:rFonts w:ascii="Verdana" w:hAnsi="Verdana"/>
            <w:smallCaps w:val="0"/>
            <w:noProof/>
            <w:webHidden/>
          </w:rPr>
          <w:tab/>
        </w:r>
        <w:r w:rsidRPr="004652FA">
          <w:rPr>
            <w:rFonts w:ascii="Verdana" w:hAnsi="Verdana"/>
            <w:smallCaps w:val="0"/>
            <w:noProof/>
            <w:webHidden/>
          </w:rPr>
          <w:fldChar w:fldCharType="begin"/>
        </w:r>
        <w:r w:rsidR="004652FA" w:rsidRPr="004652FA">
          <w:rPr>
            <w:rFonts w:ascii="Verdana" w:hAnsi="Verdana"/>
            <w:smallCaps w:val="0"/>
            <w:noProof/>
            <w:webHidden/>
          </w:rPr>
          <w:instrText xml:space="preserve"> PAGEREF _Toc334693454 \h </w:instrText>
        </w:r>
        <w:r w:rsidRPr="004652FA">
          <w:rPr>
            <w:rFonts w:ascii="Verdana" w:hAnsi="Verdana"/>
            <w:smallCaps w:val="0"/>
            <w:noProof/>
            <w:webHidden/>
          </w:rPr>
        </w:r>
        <w:r w:rsidRPr="004652FA">
          <w:rPr>
            <w:rFonts w:ascii="Verdana" w:hAnsi="Verdana"/>
            <w:smallCaps w:val="0"/>
            <w:noProof/>
            <w:webHidden/>
          </w:rPr>
          <w:fldChar w:fldCharType="separate"/>
        </w:r>
        <w:r w:rsidR="00A64883">
          <w:rPr>
            <w:rFonts w:ascii="Verdana" w:hAnsi="Verdana"/>
            <w:smallCaps w:val="0"/>
            <w:noProof/>
            <w:webHidden/>
          </w:rPr>
          <w:t>33</w:t>
        </w:r>
        <w:r w:rsidRPr="004652FA">
          <w:rPr>
            <w:rFonts w:ascii="Verdana" w:hAnsi="Verdana"/>
            <w:smallCaps w:val="0"/>
            <w:noProof/>
            <w:webHidden/>
          </w:rPr>
          <w:fldChar w:fldCharType="end"/>
        </w:r>
      </w:hyperlink>
    </w:p>
    <w:p w:rsidR="004652FA" w:rsidRPr="004652FA" w:rsidRDefault="00831CA4">
      <w:pPr>
        <w:pStyle w:val="TOC2"/>
        <w:tabs>
          <w:tab w:val="right" w:leader="dot" w:pos="9016"/>
        </w:tabs>
        <w:rPr>
          <w:rFonts w:ascii="Verdana" w:eastAsiaTheme="minorEastAsia" w:hAnsi="Verdana" w:cstheme="minorBidi"/>
          <w:smallCaps w:val="0"/>
          <w:noProof/>
          <w:sz w:val="22"/>
          <w:szCs w:val="22"/>
        </w:rPr>
      </w:pPr>
      <w:hyperlink w:anchor="_Toc334693455" w:history="1">
        <w:r w:rsidR="004652FA" w:rsidRPr="004652FA">
          <w:rPr>
            <w:rStyle w:val="Hyperlink"/>
            <w:smallCaps w:val="0"/>
            <w:noProof/>
          </w:rPr>
          <w:t>Spiky profile</w:t>
        </w:r>
        <w:r w:rsidR="004652FA" w:rsidRPr="004652FA">
          <w:rPr>
            <w:rFonts w:ascii="Verdana" w:hAnsi="Verdana"/>
            <w:smallCaps w:val="0"/>
            <w:noProof/>
            <w:webHidden/>
          </w:rPr>
          <w:tab/>
        </w:r>
        <w:r w:rsidRPr="004652FA">
          <w:rPr>
            <w:rFonts w:ascii="Verdana" w:hAnsi="Verdana"/>
            <w:smallCaps w:val="0"/>
            <w:noProof/>
            <w:webHidden/>
          </w:rPr>
          <w:fldChar w:fldCharType="begin"/>
        </w:r>
        <w:r w:rsidR="004652FA" w:rsidRPr="004652FA">
          <w:rPr>
            <w:rFonts w:ascii="Verdana" w:hAnsi="Verdana"/>
            <w:smallCaps w:val="0"/>
            <w:noProof/>
            <w:webHidden/>
          </w:rPr>
          <w:instrText xml:space="preserve"> PAGEREF _Toc334693455 \h </w:instrText>
        </w:r>
        <w:r w:rsidRPr="004652FA">
          <w:rPr>
            <w:rFonts w:ascii="Verdana" w:hAnsi="Verdana"/>
            <w:smallCaps w:val="0"/>
            <w:noProof/>
            <w:webHidden/>
          </w:rPr>
        </w:r>
        <w:r w:rsidRPr="004652FA">
          <w:rPr>
            <w:rFonts w:ascii="Verdana" w:hAnsi="Verdana"/>
            <w:smallCaps w:val="0"/>
            <w:noProof/>
            <w:webHidden/>
          </w:rPr>
          <w:fldChar w:fldCharType="separate"/>
        </w:r>
        <w:r w:rsidR="00A64883">
          <w:rPr>
            <w:rFonts w:ascii="Verdana" w:hAnsi="Verdana"/>
            <w:smallCaps w:val="0"/>
            <w:noProof/>
            <w:webHidden/>
          </w:rPr>
          <w:t>33</w:t>
        </w:r>
        <w:r w:rsidRPr="004652FA">
          <w:rPr>
            <w:rFonts w:ascii="Verdana" w:hAnsi="Verdana"/>
            <w:smallCaps w:val="0"/>
            <w:noProof/>
            <w:webHidden/>
          </w:rPr>
          <w:fldChar w:fldCharType="end"/>
        </w:r>
      </w:hyperlink>
    </w:p>
    <w:p w:rsidR="004652FA" w:rsidRPr="004652FA" w:rsidRDefault="00831CA4">
      <w:pPr>
        <w:pStyle w:val="TOC2"/>
        <w:tabs>
          <w:tab w:val="right" w:leader="dot" w:pos="9016"/>
        </w:tabs>
        <w:rPr>
          <w:rFonts w:ascii="Verdana" w:eastAsiaTheme="minorEastAsia" w:hAnsi="Verdana" w:cstheme="minorBidi"/>
          <w:smallCaps w:val="0"/>
          <w:noProof/>
          <w:sz w:val="22"/>
          <w:szCs w:val="22"/>
        </w:rPr>
      </w:pPr>
      <w:hyperlink w:anchor="_Toc334693456" w:history="1">
        <w:r w:rsidR="004652FA" w:rsidRPr="004652FA">
          <w:rPr>
            <w:rStyle w:val="Hyperlink"/>
            <w:smallCaps w:val="0"/>
            <w:noProof/>
          </w:rPr>
          <w:t>Mixing paper and onscreen test results</w:t>
        </w:r>
        <w:r w:rsidR="004652FA" w:rsidRPr="004652FA">
          <w:rPr>
            <w:rFonts w:ascii="Verdana" w:hAnsi="Verdana"/>
            <w:smallCaps w:val="0"/>
            <w:noProof/>
            <w:webHidden/>
          </w:rPr>
          <w:tab/>
        </w:r>
        <w:r w:rsidRPr="004652FA">
          <w:rPr>
            <w:rFonts w:ascii="Verdana" w:hAnsi="Verdana"/>
            <w:smallCaps w:val="0"/>
            <w:noProof/>
            <w:webHidden/>
          </w:rPr>
          <w:fldChar w:fldCharType="begin"/>
        </w:r>
        <w:r w:rsidR="004652FA" w:rsidRPr="004652FA">
          <w:rPr>
            <w:rFonts w:ascii="Verdana" w:hAnsi="Verdana"/>
            <w:smallCaps w:val="0"/>
            <w:noProof/>
            <w:webHidden/>
          </w:rPr>
          <w:instrText xml:space="preserve"> PAGEREF _Toc334693456 \h </w:instrText>
        </w:r>
        <w:r w:rsidRPr="004652FA">
          <w:rPr>
            <w:rFonts w:ascii="Verdana" w:hAnsi="Verdana"/>
            <w:smallCaps w:val="0"/>
            <w:noProof/>
            <w:webHidden/>
          </w:rPr>
        </w:r>
        <w:r w:rsidRPr="004652FA">
          <w:rPr>
            <w:rFonts w:ascii="Verdana" w:hAnsi="Verdana"/>
            <w:smallCaps w:val="0"/>
            <w:noProof/>
            <w:webHidden/>
          </w:rPr>
          <w:fldChar w:fldCharType="separate"/>
        </w:r>
        <w:r w:rsidR="00A64883">
          <w:rPr>
            <w:rFonts w:ascii="Verdana" w:hAnsi="Verdana"/>
            <w:smallCaps w:val="0"/>
            <w:noProof/>
            <w:webHidden/>
          </w:rPr>
          <w:t>34</w:t>
        </w:r>
        <w:r w:rsidRPr="004652FA">
          <w:rPr>
            <w:rFonts w:ascii="Verdana" w:hAnsi="Verdana"/>
            <w:smallCaps w:val="0"/>
            <w:noProof/>
            <w:webHidden/>
          </w:rPr>
          <w:fldChar w:fldCharType="end"/>
        </w:r>
      </w:hyperlink>
    </w:p>
    <w:p w:rsidR="004652FA" w:rsidRPr="004652FA" w:rsidRDefault="00831CA4">
      <w:pPr>
        <w:pStyle w:val="TOC1"/>
        <w:tabs>
          <w:tab w:val="right" w:leader="dot" w:pos="9016"/>
        </w:tabs>
        <w:rPr>
          <w:rFonts w:ascii="Verdana" w:eastAsiaTheme="minorEastAsia" w:hAnsi="Verdana" w:cstheme="minorBidi"/>
          <w:b w:val="0"/>
          <w:bCs w:val="0"/>
          <w:caps w:val="0"/>
          <w:noProof/>
          <w:sz w:val="22"/>
          <w:szCs w:val="22"/>
        </w:rPr>
      </w:pPr>
      <w:hyperlink w:anchor="_Toc334693457" w:history="1">
        <w:r w:rsidR="004652FA" w:rsidRPr="004652FA">
          <w:rPr>
            <w:rStyle w:val="Hyperlink"/>
            <w:caps w:val="0"/>
            <w:noProof/>
          </w:rPr>
          <w:t>Post-results services (Functional Skills onscreen testing)</w:t>
        </w:r>
        <w:r w:rsidR="004652FA" w:rsidRPr="004652FA">
          <w:rPr>
            <w:rFonts w:ascii="Verdana" w:hAnsi="Verdana"/>
            <w:caps w:val="0"/>
            <w:noProof/>
            <w:webHidden/>
          </w:rPr>
          <w:tab/>
        </w:r>
        <w:r w:rsidRPr="004652FA">
          <w:rPr>
            <w:rFonts w:ascii="Verdana" w:hAnsi="Verdana"/>
            <w:caps w:val="0"/>
            <w:noProof/>
            <w:webHidden/>
          </w:rPr>
          <w:fldChar w:fldCharType="begin"/>
        </w:r>
        <w:r w:rsidR="004652FA" w:rsidRPr="004652FA">
          <w:rPr>
            <w:rFonts w:ascii="Verdana" w:hAnsi="Verdana"/>
            <w:caps w:val="0"/>
            <w:noProof/>
            <w:webHidden/>
          </w:rPr>
          <w:instrText xml:space="preserve"> PAGEREF _Toc334693457 \h </w:instrText>
        </w:r>
        <w:r w:rsidRPr="004652FA">
          <w:rPr>
            <w:rFonts w:ascii="Verdana" w:hAnsi="Verdana"/>
            <w:caps w:val="0"/>
            <w:noProof/>
            <w:webHidden/>
          </w:rPr>
        </w:r>
        <w:r w:rsidRPr="004652FA">
          <w:rPr>
            <w:rFonts w:ascii="Verdana" w:hAnsi="Verdana"/>
            <w:caps w:val="0"/>
            <w:noProof/>
            <w:webHidden/>
          </w:rPr>
          <w:fldChar w:fldCharType="separate"/>
        </w:r>
        <w:r w:rsidR="00A64883">
          <w:rPr>
            <w:rFonts w:ascii="Verdana" w:hAnsi="Verdana"/>
            <w:caps w:val="0"/>
            <w:noProof/>
            <w:webHidden/>
          </w:rPr>
          <w:t>34</w:t>
        </w:r>
        <w:r w:rsidRPr="004652FA">
          <w:rPr>
            <w:rFonts w:ascii="Verdana" w:hAnsi="Verdana"/>
            <w:caps w:val="0"/>
            <w:noProof/>
            <w:webHidden/>
          </w:rPr>
          <w:fldChar w:fldCharType="end"/>
        </w:r>
      </w:hyperlink>
    </w:p>
    <w:p w:rsidR="004652FA" w:rsidRPr="004652FA" w:rsidRDefault="00831CA4">
      <w:pPr>
        <w:pStyle w:val="TOC2"/>
        <w:tabs>
          <w:tab w:val="right" w:leader="dot" w:pos="9016"/>
        </w:tabs>
        <w:rPr>
          <w:rFonts w:ascii="Verdana" w:eastAsiaTheme="minorEastAsia" w:hAnsi="Verdana" w:cstheme="minorBidi"/>
          <w:smallCaps w:val="0"/>
          <w:noProof/>
          <w:sz w:val="22"/>
          <w:szCs w:val="22"/>
        </w:rPr>
      </w:pPr>
      <w:hyperlink w:anchor="_Toc334693458" w:history="1">
        <w:r w:rsidR="004652FA" w:rsidRPr="004652FA">
          <w:rPr>
            <w:rStyle w:val="Hyperlink"/>
            <w:smallCaps w:val="0"/>
            <w:noProof/>
          </w:rPr>
          <w:t>EAR Service 1: clerical re-check</w:t>
        </w:r>
        <w:r w:rsidR="004652FA" w:rsidRPr="004652FA">
          <w:rPr>
            <w:rFonts w:ascii="Verdana" w:hAnsi="Verdana"/>
            <w:smallCaps w:val="0"/>
            <w:noProof/>
            <w:webHidden/>
          </w:rPr>
          <w:tab/>
        </w:r>
        <w:r w:rsidRPr="004652FA">
          <w:rPr>
            <w:rFonts w:ascii="Verdana" w:hAnsi="Verdana"/>
            <w:smallCaps w:val="0"/>
            <w:noProof/>
            <w:webHidden/>
          </w:rPr>
          <w:fldChar w:fldCharType="begin"/>
        </w:r>
        <w:r w:rsidR="004652FA" w:rsidRPr="004652FA">
          <w:rPr>
            <w:rFonts w:ascii="Verdana" w:hAnsi="Verdana"/>
            <w:smallCaps w:val="0"/>
            <w:noProof/>
            <w:webHidden/>
          </w:rPr>
          <w:instrText xml:space="preserve"> PAGEREF _Toc334693458 \h </w:instrText>
        </w:r>
        <w:r w:rsidRPr="004652FA">
          <w:rPr>
            <w:rFonts w:ascii="Verdana" w:hAnsi="Verdana"/>
            <w:smallCaps w:val="0"/>
            <w:noProof/>
            <w:webHidden/>
          </w:rPr>
        </w:r>
        <w:r w:rsidRPr="004652FA">
          <w:rPr>
            <w:rFonts w:ascii="Verdana" w:hAnsi="Verdana"/>
            <w:smallCaps w:val="0"/>
            <w:noProof/>
            <w:webHidden/>
          </w:rPr>
          <w:fldChar w:fldCharType="separate"/>
        </w:r>
        <w:r w:rsidR="00A64883">
          <w:rPr>
            <w:rFonts w:ascii="Verdana" w:hAnsi="Verdana"/>
            <w:smallCaps w:val="0"/>
            <w:noProof/>
            <w:webHidden/>
          </w:rPr>
          <w:t>35</w:t>
        </w:r>
        <w:r w:rsidRPr="004652FA">
          <w:rPr>
            <w:rFonts w:ascii="Verdana" w:hAnsi="Verdana"/>
            <w:smallCaps w:val="0"/>
            <w:noProof/>
            <w:webHidden/>
          </w:rPr>
          <w:fldChar w:fldCharType="end"/>
        </w:r>
      </w:hyperlink>
    </w:p>
    <w:p w:rsidR="004652FA" w:rsidRPr="004652FA" w:rsidRDefault="00831CA4">
      <w:pPr>
        <w:pStyle w:val="TOC2"/>
        <w:tabs>
          <w:tab w:val="right" w:leader="dot" w:pos="9016"/>
        </w:tabs>
        <w:rPr>
          <w:rFonts w:ascii="Verdana" w:eastAsiaTheme="minorEastAsia" w:hAnsi="Verdana" w:cstheme="minorBidi"/>
          <w:smallCaps w:val="0"/>
          <w:noProof/>
          <w:sz w:val="22"/>
          <w:szCs w:val="22"/>
        </w:rPr>
      </w:pPr>
      <w:hyperlink w:anchor="_Toc334693459" w:history="1">
        <w:r w:rsidR="004652FA" w:rsidRPr="004652FA">
          <w:rPr>
            <w:rStyle w:val="Hyperlink"/>
            <w:smallCaps w:val="0"/>
            <w:noProof/>
          </w:rPr>
          <w:t>EAR Service 2: Post-results review of marking</w:t>
        </w:r>
        <w:r w:rsidR="004652FA" w:rsidRPr="004652FA">
          <w:rPr>
            <w:rFonts w:ascii="Verdana" w:hAnsi="Verdana"/>
            <w:smallCaps w:val="0"/>
            <w:noProof/>
            <w:webHidden/>
          </w:rPr>
          <w:tab/>
        </w:r>
        <w:r w:rsidRPr="004652FA">
          <w:rPr>
            <w:rFonts w:ascii="Verdana" w:hAnsi="Verdana"/>
            <w:smallCaps w:val="0"/>
            <w:noProof/>
            <w:webHidden/>
          </w:rPr>
          <w:fldChar w:fldCharType="begin"/>
        </w:r>
        <w:r w:rsidR="004652FA" w:rsidRPr="004652FA">
          <w:rPr>
            <w:rFonts w:ascii="Verdana" w:hAnsi="Verdana"/>
            <w:smallCaps w:val="0"/>
            <w:noProof/>
            <w:webHidden/>
          </w:rPr>
          <w:instrText xml:space="preserve"> PAGEREF _Toc334693459 \h </w:instrText>
        </w:r>
        <w:r w:rsidRPr="004652FA">
          <w:rPr>
            <w:rFonts w:ascii="Verdana" w:hAnsi="Verdana"/>
            <w:smallCaps w:val="0"/>
            <w:noProof/>
            <w:webHidden/>
          </w:rPr>
        </w:r>
        <w:r w:rsidRPr="004652FA">
          <w:rPr>
            <w:rFonts w:ascii="Verdana" w:hAnsi="Verdana"/>
            <w:smallCaps w:val="0"/>
            <w:noProof/>
            <w:webHidden/>
          </w:rPr>
          <w:fldChar w:fldCharType="separate"/>
        </w:r>
        <w:r w:rsidR="00A64883">
          <w:rPr>
            <w:rFonts w:ascii="Verdana" w:hAnsi="Verdana"/>
            <w:smallCaps w:val="0"/>
            <w:noProof/>
            <w:webHidden/>
          </w:rPr>
          <w:t>35</w:t>
        </w:r>
        <w:r w:rsidRPr="004652FA">
          <w:rPr>
            <w:rFonts w:ascii="Verdana" w:hAnsi="Verdana"/>
            <w:smallCaps w:val="0"/>
            <w:noProof/>
            <w:webHidden/>
          </w:rPr>
          <w:fldChar w:fldCharType="end"/>
        </w:r>
      </w:hyperlink>
    </w:p>
    <w:p w:rsidR="004652FA" w:rsidRPr="004652FA" w:rsidRDefault="00831CA4">
      <w:pPr>
        <w:pStyle w:val="TOC1"/>
        <w:tabs>
          <w:tab w:val="right" w:leader="dot" w:pos="9016"/>
        </w:tabs>
        <w:rPr>
          <w:rFonts w:ascii="Verdana" w:eastAsiaTheme="minorEastAsia" w:hAnsi="Verdana" w:cstheme="minorBidi"/>
          <w:b w:val="0"/>
          <w:bCs w:val="0"/>
          <w:caps w:val="0"/>
          <w:noProof/>
          <w:sz w:val="22"/>
          <w:szCs w:val="22"/>
        </w:rPr>
      </w:pPr>
      <w:hyperlink w:anchor="_Toc334693460" w:history="1">
        <w:r w:rsidR="004652FA" w:rsidRPr="004652FA">
          <w:rPr>
            <w:rStyle w:val="Hyperlink"/>
            <w:caps w:val="0"/>
            <w:noProof/>
          </w:rPr>
          <w:t>Checklist</w:t>
        </w:r>
        <w:r w:rsidR="004652FA" w:rsidRPr="004652FA">
          <w:rPr>
            <w:rFonts w:ascii="Verdana" w:hAnsi="Verdana"/>
            <w:caps w:val="0"/>
            <w:noProof/>
            <w:webHidden/>
          </w:rPr>
          <w:tab/>
        </w:r>
        <w:r w:rsidRPr="004652FA">
          <w:rPr>
            <w:rFonts w:ascii="Verdana" w:hAnsi="Verdana"/>
            <w:caps w:val="0"/>
            <w:noProof/>
            <w:webHidden/>
          </w:rPr>
          <w:fldChar w:fldCharType="begin"/>
        </w:r>
        <w:r w:rsidR="004652FA" w:rsidRPr="004652FA">
          <w:rPr>
            <w:rFonts w:ascii="Verdana" w:hAnsi="Verdana"/>
            <w:caps w:val="0"/>
            <w:noProof/>
            <w:webHidden/>
          </w:rPr>
          <w:instrText xml:space="preserve"> PAGEREF _Toc334693460 \h </w:instrText>
        </w:r>
        <w:r w:rsidRPr="004652FA">
          <w:rPr>
            <w:rFonts w:ascii="Verdana" w:hAnsi="Verdana"/>
            <w:caps w:val="0"/>
            <w:noProof/>
            <w:webHidden/>
          </w:rPr>
        </w:r>
        <w:r w:rsidRPr="004652FA">
          <w:rPr>
            <w:rFonts w:ascii="Verdana" w:hAnsi="Verdana"/>
            <w:caps w:val="0"/>
            <w:noProof/>
            <w:webHidden/>
          </w:rPr>
          <w:fldChar w:fldCharType="separate"/>
        </w:r>
        <w:r w:rsidR="00A64883">
          <w:rPr>
            <w:rFonts w:ascii="Verdana" w:hAnsi="Verdana"/>
            <w:caps w:val="0"/>
            <w:noProof/>
            <w:webHidden/>
          </w:rPr>
          <w:t>35</w:t>
        </w:r>
        <w:r w:rsidRPr="004652FA">
          <w:rPr>
            <w:rFonts w:ascii="Verdana" w:hAnsi="Verdana"/>
            <w:caps w:val="0"/>
            <w:noProof/>
            <w:webHidden/>
          </w:rPr>
          <w:fldChar w:fldCharType="end"/>
        </w:r>
      </w:hyperlink>
    </w:p>
    <w:p w:rsidR="004652FA" w:rsidRPr="004652FA" w:rsidRDefault="00831CA4">
      <w:pPr>
        <w:pStyle w:val="TOC2"/>
        <w:tabs>
          <w:tab w:val="right" w:leader="dot" w:pos="9016"/>
        </w:tabs>
        <w:rPr>
          <w:rFonts w:ascii="Verdana" w:eastAsiaTheme="minorEastAsia" w:hAnsi="Verdana" w:cstheme="minorBidi"/>
          <w:smallCaps w:val="0"/>
          <w:noProof/>
          <w:sz w:val="22"/>
          <w:szCs w:val="22"/>
        </w:rPr>
      </w:pPr>
      <w:hyperlink w:anchor="_Toc334693461" w:history="1">
        <w:r w:rsidR="004652FA" w:rsidRPr="004652FA">
          <w:rPr>
            <w:rStyle w:val="Hyperlink"/>
            <w:smallCaps w:val="0"/>
            <w:noProof/>
          </w:rPr>
          <w:t>Pre-test</w:t>
        </w:r>
        <w:r w:rsidR="004652FA" w:rsidRPr="004652FA">
          <w:rPr>
            <w:rFonts w:ascii="Verdana" w:hAnsi="Verdana"/>
            <w:smallCaps w:val="0"/>
            <w:noProof/>
            <w:webHidden/>
          </w:rPr>
          <w:tab/>
        </w:r>
        <w:r w:rsidRPr="004652FA">
          <w:rPr>
            <w:rFonts w:ascii="Verdana" w:hAnsi="Verdana"/>
            <w:smallCaps w:val="0"/>
            <w:noProof/>
            <w:webHidden/>
          </w:rPr>
          <w:fldChar w:fldCharType="begin"/>
        </w:r>
        <w:r w:rsidR="004652FA" w:rsidRPr="004652FA">
          <w:rPr>
            <w:rFonts w:ascii="Verdana" w:hAnsi="Verdana"/>
            <w:smallCaps w:val="0"/>
            <w:noProof/>
            <w:webHidden/>
          </w:rPr>
          <w:instrText xml:space="preserve"> PAGEREF _Toc334693461 \h </w:instrText>
        </w:r>
        <w:r w:rsidRPr="004652FA">
          <w:rPr>
            <w:rFonts w:ascii="Verdana" w:hAnsi="Verdana"/>
            <w:smallCaps w:val="0"/>
            <w:noProof/>
            <w:webHidden/>
          </w:rPr>
        </w:r>
        <w:r w:rsidRPr="004652FA">
          <w:rPr>
            <w:rFonts w:ascii="Verdana" w:hAnsi="Verdana"/>
            <w:smallCaps w:val="0"/>
            <w:noProof/>
            <w:webHidden/>
          </w:rPr>
          <w:fldChar w:fldCharType="separate"/>
        </w:r>
        <w:r w:rsidR="00A64883">
          <w:rPr>
            <w:rFonts w:ascii="Verdana" w:hAnsi="Verdana"/>
            <w:smallCaps w:val="0"/>
            <w:noProof/>
            <w:webHidden/>
          </w:rPr>
          <w:t>35</w:t>
        </w:r>
        <w:r w:rsidRPr="004652FA">
          <w:rPr>
            <w:rFonts w:ascii="Verdana" w:hAnsi="Verdana"/>
            <w:smallCaps w:val="0"/>
            <w:noProof/>
            <w:webHidden/>
          </w:rPr>
          <w:fldChar w:fldCharType="end"/>
        </w:r>
      </w:hyperlink>
    </w:p>
    <w:p w:rsidR="004652FA" w:rsidRPr="004652FA" w:rsidRDefault="00831CA4">
      <w:pPr>
        <w:pStyle w:val="TOC2"/>
        <w:tabs>
          <w:tab w:val="right" w:leader="dot" w:pos="9016"/>
        </w:tabs>
        <w:rPr>
          <w:rFonts w:ascii="Verdana" w:eastAsiaTheme="minorEastAsia" w:hAnsi="Verdana" w:cstheme="minorBidi"/>
          <w:smallCaps w:val="0"/>
          <w:noProof/>
          <w:sz w:val="22"/>
          <w:szCs w:val="22"/>
        </w:rPr>
      </w:pPr>
      <w:hyperlink w:anchor="_Toc334693462" w:history="1">
        <w:r w:rsidR="004652FA" w:rsidRPr="004652FA">
          <w:rPr>
            <w:rStyle w:val="Hyperlink"/>
            <w:smallCaps w:val="0"/>
            <w:noProof/>
          </w:rPr>
          <w:t>During test</w:t>
        </w:r>
        <w:r w:rsidR="004652FA" w:rsidRPr="004652FA">
          <w:rPr>
            <w:rFonts w:ascii="Verdana" w:hAnsi="Verdana"/>
            <w:smallCaps w:val="0"/>
            <w:noProof/>
            <w:webHidden/>
          </w:rPr>
          <w:tab/>
        </w:r>
        <w:r w:rsidRPr="004652FA">
          <w:rPr>
            <w:rFonts w:ascii="Verdana" w:hAnsi="Verdana"/>
            <w:smallCaps w:val="0"/>
            <w:noProof/>
            <w:webHidden/>
          </w:rPr>
          <w:fldChar w:fldCharType="begin"/>
        </w:r>
        <w:r w:rsidR="004652FA" w:rsidRPr="004652FA">
          <w:rPr>
            <w:rFonts w:ascii="Verdana" w:hAnsi="Verdana"/>
            <w:smallCaps w:val="0"/>
            <w:noProof/>
            <w:webHidden/>
          </w:rPr>
          <w:instrText xml:space="preserve"> PAGEREF _Toc334693462 \h </w:instrText>
        </w:r>
        <w:r w:rsidRPr="004652FA">
          <w:rPr>
            <w:rFonts w:ascii="Verdana" w:hAnsi="Verdana"/>
            <w:smallCaps w:val="0"/>
            <w:noProof/>
            <w:webHidden/>
          </w:rPr>
        </w:r>
        <w:r w:rsidRPr="004652FA">
          <w:rPr>
            <w:rFonts w:ascii="Verdana" w:hAnsi="Verdana"/>
            <w:smallCaps w:val="0"/>
            <w:noProof/>
            <w:webHidden/>
          </w:rPr>
          <w:fldChar w:fldCharType="separate"/>
        </w:r>
        <w:r w:rsidR="00A64883">
          <w:rPr>
            <w:rFonts w:ascii="Verdana" w:hAnsi="Verdana"/>
            <w:smallCaps w:val="0"/>
            <w:noProof/>
            <w:webHidden/>
          </w:rPr>
          <w:t>35</w:t>
        </w:r>
        <w:r w:rsidRPr="004652FA">
          <w:rPr>
            <w:rFonts w:ascii="Verdana" w:hAnsi="Verdana"/>
            <w:smallCaps w:val="0"/>
            <w:noProof/>
            <w:webHidden/>
          </w:rPr>
          <w:fldChar w:fldCharType="end"/>
        </w:r>
      </w:hyperlink>
    </w:p>
    <w:p w:rsidR="004652FA" w:rsidRPr="004652FA" w:rsidRDefault="00831CA4">
      <w:pPr>
        <w:pStyle w:val="TOC2"/>
        <w:tabs>
          <w:tab w:val="right" w:leader="dot" w:pos="9016"/>
        </w:tabs>
        <w:rPr>
          <w:rFonts w:ascii="Verdana" w:eastAsiaTheme="minorEastAsia" w:hAnsi="Verdana" w:cstheme="minorBidi"/>
          <w:smallCaps w:val="0"/>
          <w:noProof/>
          <w:sz w:val="22"/>
          <w:szCs w:val="22"/>
        </w:rPr>
      </w:pPr>
      <w:hyperlink w:anchor="_Toc334693463" w:history="1">
        <w:r w:rsidR="004652FA" w:rsidRPr="004652FA">
          <w:rPr>
            <w:rStyle w:val="Hyperlink"/>
            <w:smallCaps w:val="0"/>
            <w:noProof/>
          </w:rPr>
          <w:t>After test</w:t>
        </w:r>
        <w:r w:rsidR="004652FA" w:rsidRPr="004652FA">
          <w:rPr>
            <w:rFonts w:ascii="Verdana" w:hAnsi="Verdana"/>
            <w:smallCaps w:val="0"/>
            <w:noProof/>
            <w:webHidden/>
          </w:rPr>
          <w:tab/>
        </w:r>
        <w:r w:rsidRPr="004652FA">
          <w:rPr>
            <w:rFonts w:ascii="Verdana" w:hAnsi="Verdana"/>
            <w:smallCaps w:val="0"/>
            <w:noProof/>
            <w:webHidden/>
          </w:rPr>
          <w:fldChar w:fldCharType="begin"/>
        </w:r>
        <w:r w:rsidR="004652FA" w:rsidRPr="004652FA">
          <w:rPr>
            <w:rFonts w:ascii="Verdana" w:hAnsi="Verdana"/>
            <w:smallCaps w:val="0"/>
            <w:noProof/>
            <w:webHidden/>
          </w:rPr>
          <w:instrText xml:space="preserve"> PAGEREF _Toc334693463 \h </w:instrText>
        </w:r>
        <w:r w:rsidRPr="004652FA">
          <w:rPr>
            <w:rFonts w:ascii="Verdana" w:hAnsi="Verdana"/>
            <w:smallCaps w:val="0"/>
            <w:noProof/>
            <w:webHidden/>
          </w:rPr>
        </w:r>
        <w:r w:rsidRPr="004652FA">
          <w:rPr>
            <w:rFonts w:ascii="Verdana" w:hAnsi="Verdana"/>
            <w:smallCaps w:val="0"/>
            <w:noProof/>
            <w:webHidden/>
          </w:rPr>
          <w:fldChar w:fldCharType="separate"/>
        </w:r>
        <w:r w:rsidR="00A64883">
          <w:rPr>
            <w:rFonts w:ascii="Verdana" w:hAnsi="Verdana"/>
            <w:smallCaps w:val="0"/>
            <w:noProof/>
            <w:webHidden/>
          </w:rPr>
          <w:t>36</w:t>
        </w:r>
        <w:r w:rsidRPr="004652FA">
          <w:rPr>
            <w:rFonts w:ascii="Verdana" w:hAnsi="Verdana"/>
            <w:smallCaps w:val="0"/>
            <w:noProof/>
            <w:webHidden/>
          </w:rPr>
          <w:fldChar w:fldCharType="end"/>
        </w:r>
      </w:hyperlink>
    </w:p>
    <w:p w:rsidR="004652FA" w:rsidRDefault="00831CA4">
      <w:pPr>
        <w:pStyle w:val="TOC1"/>
        <w:tabs>
          <w:tab w:val="right" w:leader="dot" w:pos="9016"/>
        </w:tabs>
        <w:rPr>
          <w:rFonts w:eastAsiaTheme="minorEastAsia" w:cstheme="minorBidi"/>
          <w:b w:val="0"/>
          <w:bCs w:val="0"/>
          <w:caps w:val="0"/>
          <w:noProof/>
          <w:sz w:val="22"/>
          <w:szCs w:val="22"/>
        </w:rPr>
      </w:pPr>
      <w:hyperlink w:anchor="_Toc334693464" w:history="1">
        <w:r w:rsidR="004652FA" w:rsidRPr="004652FA">
          <w:rPr>
            <w:rStyle w:val="Hyperlink"/>
            <w:caps w:val="0"/>
            <w:noProof/>
          </w:rPr>
          <w:t>Contact us</w:t>
        </w:r>
        <w:r w:rsidR="004652FA" w:rsidRPr="004652FA">
          <w:rPr>
            <w:rFonts w:ascii="Verdana" w:hAnsi="Verdana"/>
            <w:caps w:val="0"/>
            <w:noProof/>
            <w:webHidden/>
          </w:rPr>
          <w:tab/>
        </w:r>
        <w:r w:rsidRPr="004652FA">
          <w:rPr>
            <w:rFonts w:ascii="Verdana" w:hAnsi="Verdana"/>
            <w:caps w:val="0"/>
            <w:noProof/>
            <w:webHidden/>
          </w:rPr>
          <w:fldChar w:fldCharType="begin"/>
        </w:r>
        <w:r w:rsidR="004652FA" w:rsidRPr="004652FA">
          <w:rPr>
            <w:rFonts w:ascii="Verdana" w:hAnsi="Verdana"/>
            <w:caps w:val="0"/>
            <w:noProof/>
            <w:webHidden/>
          </w:rPr>
          <w:instrText xml:space="preserve"> PAGEREF _Toc334693464 \h </w:instrText>
        </w:r>
        <w:r w:rsidRPr="004652FA">
          <w:rPr>
            <w:rFonts w:ascii="Verdana" w:hAnsi="Verdana"/>
            <w:caps w:val="0"/>
            <w:noProof/>
            <w:webHidden/>
          </w:rPr>
        </w:r>
        <w:r w:rsidRPr="004652FA">
          <w:rPr>
            <w:rFonts w:ascii="Verdana" w:hAnsi="Verdana"/>
            <w:caps w:val="0"/>
            <w:noProof/>
            <w:webHidden/>
          </w:rPr>
          <w:fldChar w:fldCharType="separate"/>
        </w:r>
        <w:r w:rsidR="00A64883">
          <w:rPr>
            <w:rFonts w:ascii="Verdana" w:hAnsi="Verdana"/>
            <w:caps w:val="0"/>
            <w:noProof/>
            <w:webHidden/>
          </w:rPr>
          <w:t>36</w:t>
        </w:r>
        <w:r w:rsidRPr="004652FA">
          <w:rPr>
            <w:rFonts w:ascii="Verdana" w:hAnsi="Verdana"/>
            <w:caps w:val="0"/>
            <w:noProof/>
            <w:webHidden/>
          </w:rPr>
          <w:fldChar w:fldCharType="end"/>
        </w:r>
      </w:hyperlink>
    </w:p>
    <w:p w:rsidR="00573F24" w:rsidRDefault="00831CA4" w:rsidP="00767A2D">
      <w:pPr>
        <w:rPr>
          <w:b/>
        </w:rPr>
      </w:pPr>
      <w:r>
        <w:rPr>
          <w:b/>
        </w:rPr>
        <w:fldChar w:fldCharType="end"/>
      </w:r>
    </w:p>
    <w:p w:rsidR="001103D9" w:rsidRDefault="001103D9">
      <w:pPr>
        <w:rPr>
          <w:b/>
          <w:color w:val="364395"/>
          <w:sz w:val="36"/>
        </w:rPr>
      </w:pPr>
      <w:r>
        <w:br w:type="page"/>
      </w:r>
    </w:p>
    <w:p w:rsidR="00573F24" w:rsidRPr="00071E25" w:rsidRDefault="00573F24" w:rsidP="001A45C7">
      <w:pPr>
        <w:pStyle w:val="SectionHeading"/>
      </w:pPr>
      <w:bookmarkStart w:id="9" w:name="_Toc334693418"/>
      <w:r w:rsidRPr="00071E25">
        <w:t>Introduction</w:t>
      </w:r>
      <w:bookmarkEnd w:id="9"/>
    </w:p>
    <w:p w:rsidR="00573F24" w:rsidRPr="00C2163E" w:rsidRDefault="00573F24" w:rsidP="001A45C7">
      <w:pPr>
        <w:rPr>
          <w:lang w:bidi="bn-IN"/>
        </w:rPr>
      </w:pPr>
      <w:r w:rsidRPr="00C2163E">
        <w:rPr>
          <w:lang w:bidi="bn-IN"/>
        </w:rPr>
        <w:t>We are pleased to announce that Edexcel has been a</w:t>
      </w:r>
      <w:r w:rsidR="002B5154">
        <w:rPr>
          <w:lang w:bidi="bn-IN"/>
        </w:rPr>
        <w:t>ccredited to offer onscreen on-</w:t>
      </w:r>
      <w:r w:rsidRPr="00C2163E">
        <w:rPr>
          <w:lang w:bidi="bn-IN"/>
        </w:rPr>
        <w:t xml:space="preserve">demand testing for Level 1 and 2 Functional Skills qualifications in English and mathematics. </w:t>
      </w:r>
    </w:p>
    <w:p w:rsidR="00573F24" w:rsidRPr="00C2163E" w:rsidRDefault="00573F24" w:rsidP="001A45C7">
      <w:pPr>
        <w:rPr>
          <w:lang w:bidi="bn-IN"/>
        </w:rPr>
      </w:pPr>
    </w:p>
    <w:p w:rsidR="00573F24" w:rsidRPr="00C2163E" w:rsidRDefault="00573F24" w:rsidP="001A45C7">
      <w:pPr>
        <w:rPr>
          <w:lang w:bidi="bn-IN"/>
        </w:rPr>
      </w:pPr>
      <w:r w:rsidRPr="00C2163E">
        <w:rPr>
          <w:lang w:bidi="bn-IN"/>
        </w:rPr>
        <w:t>This guide has been produced to help you with all administrative activity you are likely to encounter when using the Functional Skills onscreen tests for your learners.</w:t>
      </w:r>
    </w:p>
    <w:p w:rsidR="00573F24" w:rsidRPr="00C2163E" w:rsidRDefault="00573F24" w:rsidP="001A45C7">
      <w:pPr>
        <w:rPr>
          <w:lang w:bidi="bn-IN"/>
        </w:rPr>
      </w:pPr>
    </w:p>
    <w:p w:rsidR="00573F24" w:rsidRDefault="00573F24" w:rsidP="00767A2D">
      <w:pPr>
        <w:jc w:val="both"/>
        <w:rPr>
          <w:color w:val="000000"/>
          <w:sz w:val="22"/>
          <w:szCs w:val="22"/>
          <w:lang w:bidi="bn-IN"/>
        </w:rPr>
      </w:pPr>
    </w:p>
    <w:p w:rsidR="00573F24" w:rsidRPr="00071E25" w:rsidRDefault="00573F24" w:rsidP="001A45C7">
      <w:pPr>
        <w:pStyle w:val="SectionHeading"/>
        <w:rPr>
          <w:lang w:bidi="bn-IN"/>
        </w:rPr>
      </w:pPr>
      <w:bookmarkStart w:id="10" w:name="_Toc334693419"/>
      <w:r w:rsidRPr="00071E25">
        <w:rPr>
          <w:lang w:bidi="bn-IN"/>
        </w:rPr>
        <w:t>Our offer to you</w:t>
      </w:r>
      <w:r w:rsidR="001A45C7">
        <w:rPr>
          <w:lang w:bidi="bn-IN"/>
        </w:rPr>
        <w:t>:</w:t>
      </w:r>
      <w:r w:rsidRPr="00071E25">
        <w:rPr>
          <w:lang w:bidi="bn-IN"/>
        </w:rPr>
        <w:t xml:space="preserve"> Onscreen On-demand English and Maths Levels 1 and 2</w:t>
      </w:r>
      <w:bookmarkEnd w:id="10"/>
    </w:p>
    <w:p w:rsidR="00573F24" w:rsidRPr="00C2163E" w:rsidRDefault="00573F24" w:rsidP="001A45C7">
      <w:pPr>
        <w:rPr>
          <w:szCs w:val="20"/>
        </w:rPr>
      </w:pPr>
      <w:r w:rsidRPr="00C2163E">
        <w:rPr>
          <w:szCs w:val="20"/>
        </w:rPr>
        <w:t xml:space="preserve">The onscreen test may be taken at any point in the year by arrangement with Edexcel. Registered learners can be booked onto the onscreen test any time up until two hours beforehand. There is no registration fee; </w:t>
      </w:r>
      <w:r w:rsidR="002B5154">
        <w:rPr>
          <w:szCs w:val="20"/>
        </w:rPr>
        <w:t>you</w:t>
      </w:r>
      <w:r w:rsidRPr="00C2163E">
        <w:rPr>
          <w:szCs w:val="20"/>
        </w:rPr>
        <w:t xml:space="preserve"> are only charged for learners that complete the test. </w:t>
      </w:r>
    </w:p>
    <w:p w:rsidR="00573F24" w:rsidRPr="00C2163E" w:rsidRDefault="00573F24" w:rsidP="001A45C7">
      <w:pPr>
        <w:rPr>
          <w:szCs w:val="20"/>
        </w:rPr>
      </w:pPr>
    </w:p>
    <w:p w:rsidR="00573F24" w:rsidRPr="00C2163E" w:rsidRDefault="002B5154" w:rsidP="001A45C7">
      <w:pPr>
        <w:rPr>
          <w:szCs w:val="20"/>
        </w:rPr>
      </w:pPr>
      <w:r>
        <w:rPr>
          <w:szCs w:val="20"/>
        </w:rPr>
        <w:t>You</w:t>
      </w:r>
      <w:r w:rsidR="00573F24" w:rsidRPr="00C2163E">
        <w:rPr>
          <w:szCs w:val="20"/>
        </w:rPr>
        <w:t xml:space="preserve"> will need an internet connection to download the software needed to unlock tests and upload results. The software can be installed onto any machine. Installation of the software required for the test is free. An internet connection is not required during testing, thus increasing test security.  </w:t>
      </w:r>
    </w:p>
    <w:p w:rsidR="00573F24" w:rsidRPr="00C2163E" w:rsidRDefault="00573F24" w:rsidP="001A45C7">
      <w:pPr>
        <w:rPr>
          <w:szCs w:val="20"/>
        </w:rPr>
      </w:pPr>
    </w:p>
    <w:p w:rsidR="00573F24" w:rsidRPr="00C2163E" w:rsidRDefault="00573F24" w:rsidP="001A45C7">
      <w:pPr>
        <w:rPr>
          <w:szCs w:val="20"/>
        </w:rPr>
      </w:pPr>
      <w:r w:rsidRPr="00C2163E">
        <w:rPr>
          <w:szCs w:val="20"/>
        </w:rPr>
        <w:t xml:space="preserve">Test results will be available via Edexcel Online within four weeks of Edexcel receiving the test file. Learners can be entered to re-sit on the same day the initial results are received, after that – it is left open to </w:t>
      </w:r>
      <w:r w:rsidR="002B5154">
        <w:rPr>
          <w:szCs w:val="20"/>
        </w:rPr>
        <w:t>you</w:t>
      </w:r>
      <w:r w:rsidRPr="00C2163E">
        <w:rPr>
          <w:szCs w:val="20"/>
        </w:rPr>
        <w:t xml:space="preserve"> wanting to book a </w:t>
      </w:r>
      <w:proofErr w:type="spellStart"/>
      <w:r w:rsidRPr="00C2163E">
        <w:rPr>
          <w:szCs w:val="20"/>
        </w:rPr>
        <w:t>resit</w:t>
      </w:r>
      <w:proofErr w:type="spellEnd"/>
      <w:r w:rsidRPr="00C2163E">
        <w:rPr>
          <w:szCs w:val="20"/>
        </w:rPr>
        <w:t xml:space="preserve"> prior to results otherwise. The tests can be taken in a non-traditional exam environment, making the tests more engaging for learners.</w:t>
      </w:r>
    </w:p>
    <w:p w:rsidR="001A45C7" w:rsidRDefault="001A45C7" w:rsidP="001A45C7"/>
    <w:p w:rsidR="001A45C7" w:rsidRDefault="001A45C7" w:rsidP="001A45C7"/>
    <w:p w:rsidR="00573F24" w:rsidRPr="00071E25" w:rsidRDefault="00573F24" w:rsidP="001A45C7">
      <w:pPr>
        <w:pStyle w:val="SectionHeading"/>
      </w:pPr>
      <w:bookmarkStart w:id="11" w:name="_Toc334693420"/>
      <w:r w:rsidRPr="00071E25">
        <w:t>Level 1 and 2 Functional Skills</w:t>
      </w:r>
      <w:bookmarkEnd w:id="11"/>
      <w:r w:rsidRPr="00071E25">
        <w:t xml:space="preserve"> </w:t>
      </w:r>
    </w:p>
    <w:p w:rsidR="00573F24" w:rsidRPr="00FA1278" w:rsidRDefault="00573F24" w:rsidP="001A45C7">
      <w:pPr>
        <w:pStyle w:val="SubHeading0"/>
      </w:pPr>
      <w:bookmarkStart w:id="12" w:name="_Toc334693421"/>
      <w:r w:rsidRPr="00FA1278">
        <w:t>Subject details</w:t>
      </w:r>
      <w:bookmarkEnd w:id="12"/>
    </w:p>
    <w:p w:rsidR="00573F24" w:rsidRPr="00397E06" w:rsidRDefault="00573F24" w:rsidP="00767A2D">
      <w:pPr>
        <w:pStyle w:val="msolistparagraph0"/>
        <w:jc w:val="both"/>
        <w:rPr>
          <w:rFonts w:ascii="Verdana" w:hAnsi="Verdana"/>
          <w:sz w:val="22"/>
          <w:szCs w:val="22"/>
        </w:rPr>
      </w:pPr>
    </w:p>
    <w:p w:rsidR="00573F24" w:rsidRPr="00AD510D" w:rsidRDefault="00573F24" w:rsidP="001A45C7">
      <w:r w:rsidRPr="00AD510D">
        <w:t xml:space="preserve">The qualifications are graded ‘Pass’ or ‘Fail’. However, only ‘Pass’ grades will appear on certificates. </w:t>
      </w:r>
    </w:p>
    <w:p w:rsidR="00573F24" w:rsidRPr="00AD510D" w:rsidRDefault="00573F24" w:rsidP="001A45C7"/>
    <w:p w:rsidR="00573F24" w:rsidRPr="00AD510D" w:rsidRDefault="00573F24" w:rsidP="001A45C7">
      <w:r w:rsidRPr="00AD510D">
        <w:t xml:space="preserve">Mathematics is a one test qualification. Once a pass is achieved, learners are automatically certificated. </w:t>
      </w:r>
    </w:p>
    <w:p w:rsidR="00573F24" w:rsidRPr="00AD510D" w:rsidRDefault="00573F24" w:rsidP="001A45C7"/>
    <w:p w:rsidR="00573F24" w:rsidRPr="00AD510D" w:rsidRDefault="00573F24" w:rsidP="001A45C7">
      <w:r w:rsidRPr="00AD510D">
        <w:t>English consists of three separate units; Speaking, Listening and Communication, Reading and Writing. Once all three units have been successfully completed a pass will be issued and a certificate generated.</w:t>
      </w:r>
    </w:p>
    <w:p w:rsidR="00573F24" w:rsidRPr="00AD510D" w:rsidRDefault="00573F24" w:rsidP="001A45C7"/>
    <w:p w:rsidR="00573F24" w:rsidRPr="00AD510D" w:rsidRDefault="00573F24" w:rsidP="001A45C7">
      <w:r w:rsidRPr="00AD510D">
        <w:t xml:space="preserve">Further information on how to register learners, make bookings and submit Speaking, Listening and Communication claims can be found on the relevant pages in this guide. For English, it is no longer possible for </w:t>
      </w:r>
      <w:r w:rsidR="002B5154">
        <w:t>you</w:t>
      </w:r>
      <w:r w:rsidRPr="00AD510D">
        <w:t xml:space="preserve"> to transfer credit from the pilot qualification for awards in the new specifications. </w:t>
      </w:r>
      <w:r w:rsidR="002B5154">
        <w:t>You</w:t>
      </w:r>
      <w:r w:rsidRPr="00AD510D">
        <w:t xml:space="preserve"> were able to use units from the pilot qualifications for awards in the new specifications </w:t>
      </w:r>
      <w:r w:rsidRPr="00AD510D">
        <w:rPr>
          <w:b/>
        </w:rPr>
        <w:t>until August 2011 only</w:t>
      </w:r>
      <w:r w:rsidRPr="00AD510D">
        <w:t xml:space="preserve">. There is no transfer of credit possible from the pilot to the new specification for Mathematics. However, </w:t>
      </w:r>
      <w:r w:rsidR="002B5154">
        <w:t>you</w:t>
      </w:r>
      <w:r w:rsidRPr="00AD510D">
        <w:t xml:space="preserve"> can still transfer credit for units achieved with other Awarding bodies.</w:t>
      </w:r>
    </w:p>
    <w:p w:rsidR="00573F24" w:rsidRDefault="00573F24" w:rsidP="008751F4"/>
    <w:p w:rsidR="008751F4" w:rsidRDefault="008751F4" w:rsidP="008751F4"/>
    <w:p w:rsidR="00573F24" w:rsidRPr="00071E25" w:rsidRDefault="0098745F" w:rsidP="001A45C7">
      <w:pPr>
        <w:pStyle w:val="SectionHeading"/>
      </w:pPr>
      <w:bookmarkStart w:id="13" w:name="_Toc334693422"/>
      <w:r>
        <w:t>Technical r</w:t>
      </w:r>
      <w:r w:rsidR="00573F24" w:rsidRPr="00071E25">
        <w:t>equirements</w:t>
      </w:r>
      <w:bookmarkEnd w:id="13"/>
      <w:r w:rsidR="00573F24" w:rsidRPr="00071E25">
        <w:t xml:space="preserve"> </w:t>
      </w:r>
    </w:p>
    <w:p w:rsidR="00573F24" w:rsidRPr="00EF0324" w:rsidRDefault="00573F24" w:rsidP="008751F4">
      <w:pPr>
        <w:rPr>
          <w:szCs w:val="20"/>
        </w:rPr>
      </w:pPr>
      <w:r w:rsidRPr="00EF0324">
        <w:rPr>
          <w:szCs w:val="20"/>
        </w:rPr>
        <w:t>If your centre does not currently offer Edexcel Onscreen tests (for any qualification) a Technical Requirements Form will need to be completed before you can participate in the online assessment model. This form can be found at</w:t>
      </w:r>
      <w:r w:rsidR="008751F4">
        <w:rPr>
          <w:szCs w:val="20"/>
        </w:rPr>
        <w:t>:</w:t>
      </w:r>
      <w:r w:rsidRPr="00EF0324">
        <w:rPr>
          <w:szCs w:val="20"/>
        </w:rPr>
        <w:t xml:space="preserve"> </w:t>
      </w:r>
      <w:hyperlink r:id="rId12" w:history="1">
        <w:r w:rsidR="008751F4" w:rsidRPr="008751F4">
          <w:rPr>
            <w:rStyle w:val="Hyperlink"/>
            <w:szCs w:val="20"/>
            <w:u w:val="single"/>
          </w:rPr>
          <w:t>www.edexcel.com/onscreen-ne</w:t>
        </w:r>
        <w:r w:rsidR="008751F4" w:rsidRPr="008751F4">
          <w:rPr>
            <w:rStyle w:val="Hyperlink"/>
            <w:u w:val="single"/>
          </w:rPr>
          <w:t>w</w:t>
        </w:r>
      </w:hyperlink>
      <w:r w:rsidRPr="00EF0324">
        <w:rPr>
          <w:szCs w:val="20"/>
        </w:rPr>
        <w:t>.</w:t>
      </w:r>
    </w:p>
    <w:p w:rsidR="00573F24" w:rsidRPr="00EF0324" w:rsidRDefault="00573F24" w:rsidP="008751F4">
      <w:pPr>
        <w:rPr>
          <w:szCs w:val="20"/>
        </w:rPr>
      </w:pPr>
    </w:p>
    <w:p w:rsidR="008751F4" w:rsidRDefault="00573F24" w:rsidP="008751F4">
      <w:pPr>
        <w:rPr>
          <w:szCs w:val="20"/>
        </w:rPr>
      </w:pPr>
      <w:r w:rsidRPr="00EF0324">
        <w:rPr>
          <w:szCs w:val="20"/>
        </w:rPr>
        <w:t xml:space="preserve">Alternatively, you can contact us on </w:t>
      </w:r>
      <w:r w:rsidRPr="008751F4">
        <w:rPr>
          <w:b/>
          <w:szCs w:val="20"/>
        </w:rPr>
        <w:t>0844 576 0024</w:t>
      </w:r>
      <w:r w:rsidRPr="00EF0324">
        <w:rPr>
          <w:szCs w:val="20"/>
        </w:rPr>
        <w:t xml:space="preserve"> where you will be able to speak to one of our Onscreen Technical Advisors. </w:t>
      </w:r>
    </w:p>
    <w:p w:rsidR="008751F4" w:rsidRDefault="008751F4" w:rsidP="008751F4">
      <w:pPr>
        <w:rPr>
          <w:szCs w:val="20"/>
        </w:rPr>
      </w:pPr>
    </w:p>
    <w:p w:rsidR="00573F24" w:rsidRPr="00EF0324" w:rsidRDefault="00573F24" w:rsidP="008751F4">
      <w:pPr>
        <w:rPr>
          <w:szCs w:val="20"/>
        </w:rPr>
      </w:pPr>
      <w:r w:rsidRPr="00EF0324">
        <w:rPr>
          <w:szCs w:val="20"/>
        </w:rPr>
        <w:t>If you require technical support our Onscreen Technical Advisors are available from 08:00 to 18:00 Monday to Friday (excluding bank holidays).</w:t>
      </w:r>
    </w:p>
    <w:p w:rsidR="00573F24" w:rsidRDefault="00573F24" w:rsidP="008751F4"/>
    <w:p w:rsidR="00573F24" w:rsidRDefault="00573F24" w:rsidP="00767A2D">
      <w:pPr>
        <w:pStyle w:val="msolistparagraph0"/>
        <w:ind w:left="0"/>
        <w:jc w:val="both"/>
        <w:rPr>
          <w:rFonts w:ascii="Verdana" w:hAnsi="Verdana"/>
          <w:sz w:val="22"/>
          <w:szCs w:val="22"/>
        </w:rPr>
      </w:pPr>
    </w:p>
    <w:p w:rsidR="00573F24" w:rsidRPr="00542BB8" w:rsidRDefault="0098745F" w:rsidP="001A45C7">
      <w:pPr>
        <w:pStyle w:val="SectionHeading"/>
      </w:pPr>
      <w:bookmarkStart w:id="14" w:name="_Toc334693423"/>
      <w:r>
        <w:t>How will the onscreen assessment m</w:t>
      </w:r>
      <w:r w:rsidR="00573F24" w:rsidRPr="00542BB8">
        <w:t>odel work?</w:t>
      </w:r>
      <w:bookmarkEnd w:id="14"/>
    </w:p>
    <w:p w:rsidR="00573F24" w:rsidRDefault="00831CA4" w:rsidP="00767A2D">
      <w:pPr>
        <w:pStyle w:val="msolistparagraph0"/>
        <w:ind w:left="0"/>
        <w:rPr>
          <w:rFonts w:ascii="Verdana" w:hAnsi="Verdana"/>
          <w:b/>
          <w:sz w:val="36"/>
          <w:szCs w:val="36"/>
          <w:lang w:bidi="ar-SA"/>
        </w:rPr>
      </w:pPr>
      <w:r w:rsidRPr="00831CA4">
        <w:rPr>
          <w:noProof/>
          <w:lang w:bidi="ar-SA"/>
        </w:rPr>
        <w:pict>
          <v:shapetype id="_x0000_t202" coordsize="21600,21600" o:spt="202" path="m,l,21600r21600,l21600,xe">
            <v:stroke joinstyle="miter"/>
            <v:path gradientshapeok="t" o:connecttype="rect"/>
          </v:shapetype>
          <v:shape id="_x0000_s1026" type="#_x0000_t202" style="position:absolute;margin-left:99pt;margin-top:5.8pt;width:267pt;height:113.65pt;z-index:251649536" stroked="f">
            <v:textbox style="mso-next-textbox:#_x0000_s1026">
              <w:txbxContent>
                <w:p w:rsidR="00D40F90" w:rsidRPr="00AC5C4F" w:rsidRDefault="00D40F90" w:rsidP="00AC5C4F">
                  <w:pPr>
                    <w:pStyle w:val="TableBodyText"/>
                    <w:rPr>
                      <w:b/>
                      <w:szCs w:val="22"/>
                      <w:u w:val="single"/>
                    </w:rPr>
                  </w:pPr>
                  <w:r>
                    <w:fldChar w:fldCharType="begin"/>
                  </w:r>
                  <w:r>
                    <w:instrText>HYPERLINK "http://www.edexcelonline.co.uk"</w:instrText>
                  </w:r>
                  <w:r>
                    <w:fldChar w:fldCharType="separate"/>
                  </w:r>
                  <w:r w:rsidRPr="00AC5C4F">
                    <w:rPr>
                      <w:rStyle w:val="Hyperlink"/>
                      <w:b/>
                      <w:szCs w:val="22"/>
                      <w:u w:val="single"/>
                    </w:rPr>
                    <w:t>www.edexcelonline.co.uk</w:t>
                  </w:r>
                  <w:r>
                    <w:fldChar w:fldCharType="end"/>
                  </w:r>
                  <w:r w:rsidRPr="00AC5C4F">
                    <w:rPr>
                      <w:b/>
                      <w:szCs w:val="22"/>
                      <w:u w:val="single"/>
                    </w:rPr>
                    <w:t xml:space="preserve"> </w:t>
                  </w:r>
                </w:p>
                <w:p w:rsidR="00D40F90" w:rsidRDefault="00D40F90" w:rsidP="00AC5C4F">
                  <w:pPr>
                    <w:pStyle w:val="BulletText0"/>
                  </w:pPr>
                  <w:r w:rsidRPr="00AC5C4F">
                    <w:t xml:space="preserve">Edexcel Online is a website used by centre staff to register and enter candidates. </w:t>
                  </w:r>
                </w:p>
                <w:p w:rsidR="00D40F90" w:rsidRPr="00AC5C4F" w:rsidRDefault="00D40F90" w:rsidP="00AC5C4F">
                  <w:pPr>
                    <w:pStyle w:val="BulletText0"/>
                  </w:pPr>
                  <w:r w:rsidRPr="00AC5C4F">
                    <w:t>If you do not already have a username and password please contact the Edexcel Online helpdesk on 0844 576 0024.</w:t>
                  </w:r>
                </w:p>
              </w:txbxContent>
            </v:textbox>
          </v:shape>
        </w:pict>
      </w:r>
      <w:r w:rsidR="008B00F3">
        <w:rPr>
          <w:noProof/>
          <w:lang w:bidi="ar-SA"/>
        </w:rPr>
        <w:drawing>
          <wp:anchor distT="0" distB="0" distL="114300" distR="114300" simplePos="0" relativeHeight="251648512" behindDoc="0" locked="0" layoutInCell="1" allowOverlap="1">
            <wp:simplePos x="0" y="0"/>
            <wp:positionH relativeFrom="column">
              <wp:posOffset>-211455</wp:posOffset>
            </wp:positionH>
            <wp:positionV relativeFrom="paragraph">
              <wp:posOffset>168910</wp:posOffset>
            </wp:positionV>
            <wp:extent cx="1485900" cy="950595"/>
            <wp:effectExtent l="19050" t="0" r="0" b="0"/>
            <wp:wrapSquare wrapText="bothSides"/>
            <wp:docPr id="4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srcRect/>
                    <a:stretch>
                      <a:fillRect/>
                    </a:stretch>
                  </pic:blipFill>
                  <pic:spPr bwMode="auto">
                    <a:xfrm>
                      <a:off x="0" y="0"/>
                      <a:ext cx="1485900" cy="950595"/>
                    </a:xfrm>
                    <a:prstGeom prst="rect">
                      <a:avLst/>
                    </a:prstGeom>
                    <a:noFill/>
                  </pic:spPr>
                </pic:pic>
              </a:graphicData>
            </a:graphic>
          </wp:anchor>
        </w:drawing>
      </w:r>
    </w:p>
    <w:p w:rsidR="00573F24" w:rsidRPr="00FD15EA" w:rsidRDefault="00573F24" w:rsidP="00767A2D">
      <w:pPr>
        <w:pStyle w:val="msolistparagraph0"/>
        <w:ind w:left="0"/>
        <w:rPr>
          <w:rFonts w:ascii="Verdana" w:hAnsi="Verdana"/>
          <w:b/>
          <w:sz w:val="22"/>
          <w:szCs w:val="22"/>
          <w:lang w:bidi="ar-SA"/>
        </w:rPr>
      </w:pPr>
    </w:p>
    <w:p w:rsidR="00573F24" w:rsidRDefault="00573F24" w:rsidP="00767A2D">
      <w:pPr>
        <w:pStyle w:val="msolistparagraph0"/>
        <w:ind w:left="0"/>
        <w:rPr>
          <w:rFonts w:ascii="Verdana" w:hAnsi="Verdana"/>
          <w:sz w:val="22"/>
          <w:szCs w:val="22"/>
          <w:lang w:bidi="ar-SA"/>
        </w:rPr>
      </w:pPr>
    </w:p>
    <w:p w:rsidR="00573F24" w:rsidRDefault="00573F24" w:rsidP="00767A2D">
      <w:pPr>
        <w:pStyle w:val="msolistparagraph0"/>
        <w:ind w:left="0"/>
        <w:rPr>
          <w:rFonts w:ascii="Verdana" w:hAnsi="Verdana"/>
          <w:sz w:val="22"/>
          <w:szCs w:val="22"/>
          <w:lang w:bidi="ar-SA"/>
        </w:rPr>
      </w:pPr>
    </w:p>
    <w:p w:rsidR="00573F24" w:rsidRDefault="00573F24" w:rsidP="00767A2D">
      <w:pPr>
        <w:pStyle w:val="msolistparagraph0"/>
        <w:ind w:left="0"/>
        <w:rPr>
          <w:rFonts w:ascii="Verdana" w:hAnsi="Verdana"/>
          <w:sz w:val="22"/>
          <w:szCs w:val="22"/>
          <w:lang w:bidi="ar-SA"/>
        </w:rPr>
      </w:pPr>
    </w:p>
    <w:p w:rsidR="00573F24" w:rsidRDefault="00831CA4" w:rsidP="00767A2D">
      <w:pPr>
        <w:pStyle w:val="msolistparagraph0"/>
        <w:ind w:left="0"/>
        <w:rPr>
          <w:rFonts w:ascii="Verdana" w:hAnsi="Verdana"/>
          <w:sz w:val="22"/>
          <w:szCs w:val="22"/>
          <w:lang w:bidi="ar-SA"/>
        </w:rPr>
      </w:pPr>
      <w:r w:rsidRPr="00831CA4">
        <w:rPr>
          <w:noProof/>
          <w:lang w:bidi="ar-SA"/>
        </w:rPr>
        <w:pict>
          <v:line id="_x0000_s1028" style="position:absolute;z-index:251652608" from="-63.15pt,12.95pt" to="-63.15pt,66.95pt" strokecolor="#1f497d [3215]">
            <v:stroke endarrow="block"/>
          </v:line>
        </w:pict>
      </w:r>
      <w:r w:rsidR="008B00F3">
        <w:rPr>
          <w:noProof/>
          <w:lang w:bidi="ar-SA"/>
        </w:rPr>
        <w:drawing>
          <wp:anchor distT="0" distB="0" distL="114300" distR="114300" simplePos="0" relativeHeight="251655680" behindDoc="0" locked="0" layoutInCell="1" allowOverlap="1">
            <wp:simplePos x="0" y="0"/>
            <wp:positionH relativeFrom="column">
              <wp:posOffset>-230505</wp:posOffset>
            </wp:positionH>
            <wp:positionV relativeFrom="paragraph">
              <wp:posOffset>2893695</wp:posOffset>
            </wp:positionV>
            <wp:extent cx="908050" cy="581025"/>
            <wp:effectExtent l="19050" t="0" r="6350" b="0"/>
            <wp:wrapSquare wrapText="bothSides"/>
            <wp:docPr id="4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srcRect/>
                    <a:stretch>
                      <a:fillRect/>
                    </a:stretch>
                  </pic:blipFill>
                  <pic:spPr bwMode="auto">
                    <a:xfrm>
                      <a:off x="0" y="0"/>
                      <a:ext cx="908050" cy="581025"/>
                    </a:xfrm>
                    <a:prstGeom prst="rect">
                      <a:avLst/>
                    </a:prstGeom>
                    <a:noFill/>
                  </pic:spPr>
                </pic:pic>
              </a:graphicData>
            </a:graphic>
          </wp:anchor>
        </w:drawing>
      </w:r>
      <w:r w:rsidRPr="00831CA4">
        <w:rPr>
          <w:noProof/>
          <w:lang w:bidi="ar-SA"/>
        </w:rPr>
        <w:pict>
          <v:line id="_x0000_s1031" style="position:absolute;z-index:251660800;mso-position-horizontal-relative:text;mso-position-vertical-relative:text" from="-27pt,137.8pt" to="1in,227.8pt" strokecolor="#1f497d [3215]">
            <v:stroke endarrow="block"/>
          </v:line>
        </w:pict>
      </w:r>
      <w:r w:rsidR="008B00F3">
        <w:rPr>
          <w:noProof/>
          <w:lang w:bidi="ar-SA"/>
        </w:rPr>
        <w:drawing>
          <wp:anchor distT="0" distB="0" distL="114300" distR="114300" simplePos="0" relativeHeight="251653632" behindDoc="0" locked="0" layoutInCell="1" allowOverlap="1">
            <wp:simplePos x="0" y="0"/>
            <wp:positionH relativeFrom="column">
              <wp:posOffset>-1830705</wp:posOffset>
            </wp:positionH>
            <wp:positionV relativeFrom="paragraph">
              <wp:posOffset>2893695</wp:posOffset>
            </wp:positionV>
            <wp:extent cx="908050" cy="581025"/>
            <wp:effectExtent l="19050" t="0" r="6350" b="0"/>
            <wp:wrapSquare wrapText="bothSides"/>
            <wp:docPr id="4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a:srcRect/>
                    <a:stretch>
                      <a:fillRect/>
                    </a:stretch>
                  </pic:blipFill>
                  <pic:spPr bwMode="auto">
                    <a:xfrm>
                      <a:off x="0" y="0"/>
                      <a:ext cx="908050" cy="581025"/>
                    </a:xfrm>
                    <a:prstGeom prst="rect">
                      <a:avLst/>
                    </a:prstGeom>
                    <a:noFill/>
                  </pic:spPr>
                </pic:pic>
              </a:graphicData>
            </a:graphic>
          </wp:anchor>
        </w:drawing>
      </w:r>
      <w:r w:rsidR="008B00F3">
        <w:rPr>
          <w:noProof/>
          <w:lang w:bidi="ar-SA"/>
        </w:rPr>
        <w:drawing>
          <wp:anchor distT="0" distB="0" distL="114300" distR="114300" simplePos="0" relativeHeight="251650560" behindDoc="0" locked="0" layoutInCell="1" allowOverlap="1">
            <wp:simplePos x="0" y="0"/>
            <wp:positionH relativeFrom="column">
              <wp:posOffset>-1602105</wp:posOffset>
            </wp:positionH>
            <wp:positionV relativeFrom="paragraph">
              <wp:posOffset>900430</wp:posOffset>
            </wp:positionV>
            <wp:extent cx="1485900" cy="950595"/>
            <wp:effectExtent l="19050" t="0" r="0" b="0"/>
            <wp:wrapSquare wrapText="bothSides"/>
            <wp:docPr id="3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srcRect/>
                    <a:stretch>
                      <a:fillRect/>
                    </a:stretch>
                  </pic:blipFill>
                  <pic:spPr bwMode="auto">
                    <a:xfrm>
                      <a:off x="0" y="0"/>
                      <a:ext cx="1485900" cy="950595"/>
                    </a:xfrm>
                    <a:prstGeom prst="rect">
                      <a:avLst/>
                    </a:prstGeom>
                    <a:noFill/>
                  </pic:spPr>
                </pic:pic>
              </a:graphicData>
            </a:graphic>
          </wp:anchor>
        </w:drawing>
      </w:r>
      <w:r w:rsidRPr="00831CA4">
        <w:rPr>
          <w:noProof/>
          <w:lang w:bidi="ar-SA"/>
        </w:rPr>
        <w:pict>
          <v:line id="_x0000_s1032" style="position:absolute;flip:x;z-index:251657728;mso-position-horizontal-relative:text;mso-position-vertical-relative:text" from="-108pt,146.8pt" to="-81pt,227.8pt" strokecolor="#1f497d [3215]">
            <v:stroke endarrow="block"/>
          </v:line>
        </w:pict>
      </w:r>
      <w:r w:rsidRPr="00831CA4">
        <w:rPr>
          <w:noProof/>
          <w:lang w:bidi="ar-SA"/>
        </w:rPr>
        <w:pict>
          <v:line id="_x0000_s1033" style="position:absolute;z-index:251658752;mso-position-horizontal-relative:text;mso-position-vertical-relative:text" from="-54pt,146.8pt" to="-54pt,227.8pt" strokecolor="#1f497d [3215]">
            <v:stroke endarrow="block"/>
          </v:line>
        </w:pict>
      </w:r>
      <w:r w:rsidRPr="00831CA4">
        <w:rPr>
          <w:noProof/>
          <w:lang w:bidi="ar-SA"/>
        </w:rPr>
        <w:pict>
          <v:line id="_x0000_s1034" style="position:absolute;z-index:251659776;mso-position-horizontal-relative:text;mso-position-vertical-relative:text" from="-45pt,146.8pt" to="0,227.8pt" strokecolor="#1f497d [3215]">
            <v:stroke endarrow="block"/>
          </v:line>
        </w:pict>
      </w:r>
      <w:r w:rsidR="008B00F3">
        <w:rPr>
          <w:noProof/>
          <w:lang w:bidi="ar-SA"/>
        </w:rPr>
        <w:drawing>
          <wp:anchor distT="0" distB="0" distL="114300" distR="114300" simplePos="0" relativeHeight="251654656" behindDoc="0" locked="0" layoutInCell="1" allowOverlap="1">
            <wp:simplePos x="0" y="0"/>
            <wp:positionH relativeFrom="column">
              <wp:posOffset>-1144905</wp:posOffset>
            </wp:positionH>
            <wp:positionV relativeFrom="paragraph">
              <wp:posOffset>2893695</wp:posOffset>
            </wp:positionV>
            <wp:extent cx="908050" cy="581025"/>
            <wp:effectExtent l="19050" t="0" r="6350" b="0"/>
            <wp:wrapSquare wrapText="bothSides"/>
            <wp:docPr id="3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srcRect/>
                    <a:stretch>
                      <a:fillRect/>
                    </a:stretch>
                  </pic:blipFill>
                  <pic:spPr bwMode="auto">
                    <a:xfrm>
                      <a:off x="0" y="0"/>
                      <a:ext cx="908050" cy="581025"/>
                    </a:xfrm>
                    <a:prstGeom prst="rect">
                      <a:avLst/>
                    </a:prstGeom>
                    <a:noFill/>
                  </pic:spPr>
                </pic:pic>
              </a:graphicData>
            </a:graphic>
          </wp:anchor>
        </w:drawing>
      </w:r>
      <w:r w:rsidR="008B00F3">
        <w:rPr>
          <w:noProof/>
          <w:lang w:bidi="ar-SA"/>
        </w:rPr>
        <w:drawing>
          <wp:anchor distT="0" distB="0" distL="114300" distR="114300" simplePos="0" relativeHeight="251656704" behindDoc="0" locked="0" layoutInCell="1" allowOverlap="1">
            <wp:simplePos x="0" y="0"/>
            <wp:positionH relativeFrom="column">
              <wp:posOffset>569595</wp:posOffset>
            </wp:positionH>
            <wp:positionV relativeFrom="paragraph">
              <wp:posOffset>2893695</wp:posOffset>
            </wp:positionV>
            <wp:extent cx="908050" cy="581025"/>
            <wp:effectExtent l="19050" t="0" r="6350" b="0"/>
            <wp:wrapSquare wrapText="bothSides"/>
            <wp:docPr id="3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srcRect/>
                    <a:stretch>
                      <a:fillRect/>
                    </a:stretch>
                  </pic:blipFill>
                  <pic:spPr bwMode="auto">
                    <a:xfrm>
                      <a:off x="0" y="0"/>
                      <a:ext cx="908050" cy="581025"/>
                    </a:xfrm>
                    <a:prstGeom prst="rect">
                      <a:avLst/>
                    </a:prstGeom>
                    <a:noFill/>
                  </pic:spPr>
                </pic:pic>
              </a:graphicData>
            </a:graphic>
          </wp:anchor>
        </w:drawing>
      </w:r>
    </w:p>
    <w:p w:rsidR="00573F24" w:rsidRDefault="00573F24" w:rsidP="00767A2D">
      <w:pPr>
        <w:pStyle w:val="msolistparagraph0"/>
        <w:ind w:left="0"/>
        <w:rPr>
          <w:rFonts w:ascii="Verdana" w:hAnsi="Verdana"/>
          <w:sz w:val="22"/>
          <w:szCs w:val="22"/>
          <w:lang w:bidi="ar-SA"/>
        </w:rPr>
      </w:pPr>
    </w:p>
    <w:p w:rsidR="00573F24" w:rsidRDefault="00573F24" w:rsidP="00767A2D">
      <w:pPr>
        <w:pStyle w:val="msolistparagraph0"/>
        <w:ind w:left="0"/>
        <w:rPr>
          <w:rFonts w:ascii="Verdana" w:hAnsi="Verdana"/>
          <w:sz w:val="22"/>
          <w:szCs w:val="22"/>
          <w:lang w:bidi="ar-SA"/>
        </w:rPr>
      </w:pPr>
    </w:p>
    <w:p w:rsidR="00573F24" w:rsidRDefault="00573F24" w:rsidP="00767A2D">
      <w:pPr>
        <w:pStyle w:val="msolistparagraph0"/>
        <w:ind w:left="0"/>
        <w:rPr>
          <w:rFonts w:ascii="Verdana" w:hAnsi="Verdana"/>
          <w:sz w:val="22"/>
          <w:szCs w:val="22"/>
          <w:lang w:bidi="ar-SA"/>
        </w:rPr>
      </w:pPr>
    </w:p>
    <w:p w:rsidR="00573F24" w:rsidRDefault="00831CA4" w:rsidP="00767A2D">
      <w:pPr>
        <w:pStyle w:val="msolistparagraph0"/>
        <w:ind w:left="0"/>
        <w:rPr>
          <w:rFonts w:ascii="Verdana" w:hAnsi="Verdana"/>
          <w:sz w:val="22"/>
          <w:szCs w:val="22"/>
          <w:lang w:bidi="ar-SA"/>
        </w:rPr>
      </w:pPr>
      <w:r w:rsidRPr="00831CA4">
        <w:rPr>
          <w:noProof/>
          <w:lang w:bidi="ar-SA"/>
        </w:rPr>
        <w:pict>
          <v:shape id="_x0000_s1029" type="#_x0000_t202" style="position:absolute;margin-left:210pt;margin-top:11.25pt;width:266.25pt;height:99pt;z-index:251651584" stroked="f">
            <v:textbox style="mso-next-textbox:#_x0000_s1029">
              <w:txbxContent>
                <w:p w:rsidR="00D40F90" w:rsidRPr="00AC5C4F" w:rsidRDefault="00D40F90" w:rsidP="00AC5C4F">
                  <w:pPr>
                    <w:pStyle w:val="TableBodyText"/>
                    <w:rPr>
                      <w:b/>
                    </w:rPr>
                  </w:pPr>
                  <w:r w:rsidRPr="00AC5C4F">
                    <w:rPr>
                      <w:b/>
                    </w:rPr>
                    <w:t xml:space="preserve">Enterprise </w:t>
                  </w:r>
                  <w:proofErr w:type="spellStart"/>
                  <w:r w:rsidRPr="00AC5C4F">
                    <w:rPr>
                      <w:b/>
                    </w:rPr>
                    <w:t>SiteManager</w:t>
                  </w:r>
                  <w:proofErr w:type="spellEnd"/>
                </w:p>
                <w:p w:rsidR="00D40F90" w:rsidRDefault="00D40F90" w:rsidP="00AC5C4F">
                  <w:pPr>
                    <w:pStyle w:val="BulletText0"/>
                  </w:pPr>
                  <w:r w:rsidRPr="004D535F">
                    <w:t xml:space="preserve">The Enterprise </w:t>
                  </w:r>
                  <w:proofErr w:type="spellStart"/>
                  <w:r w:rsidRPr="004D535F">
                    <w:t>SiteManager</w:t>
                  </w:r>
                  <w:proofErr w:type="spellEnd"/>
                  <w:r w:rsidRPr="004D535F">
                    <w:t xml:space="preserve"> is an application which is downloaded from </w:t>
                  </w:r>
                  <w:hyperlink r:id="rId14" w:history="1">
                    <w:r w:rsidRPr="00AC5C4F">
                      <w:rPr>
                        <w:u w:val="single"/>
                      </w:rPr>
                      <w:t>www.catglobal.com/Edexcel</w:t>
                    </w:r>
                  </w:hyperlink>
                  <w:r w:rsidRPr="004D535F">
                    <w:t xml:space="preserve">. </w:t>
                  </w:r>
                </w:p>
                <w:p w:rsidR="00D40F90" w:rsidRDefault="00D40F90" w:rsidP="00AC5C4F">
                  <w:pPr>
                    <w:pStyle w:val="BulletText0"/>
                  </w:pPr>
                  <w:r w:rsidRPr="004D535F">
                    <w:t xml:space="preserve">This can be installed onto any machine. </w:t>
                  </w:r>
                </w:p>
                <w:p w:rsidR="00D40F90" w:rsidRPr="004D535F" w:rsidRDefault="00D40F90" w:rsidP="00AC5C4F">
                  <w:pPr>
                    <w:pStyle w:val="BulletText0"/>
                  </w:pPr>
                  <w:r w:rsidRPr="004D535F">
                    <w:t>The software is used to unlock tests and upload results</w:t>
                  </w:r>
                  <w:r>
                    <w:t>.</w:t>
                  </w:r>
                  <w:r w:rsidRPr="004D535F">
                    <w:t xml:space="preserve"> </w:t>
                  </w:r>
                </w:p>
                <w:p w:rsidR="00D40F90" w:rsidRPr="005E6C43" w:rsidRDefault="00D40F90" w:rsidP="00767A2D">
                  <w:pPr>
                    <w:rPr>
                      <w:rFonts w:cs="Arial"/>
                      <w:b/>
                    </w:rPr>
                  </w:pPr>
                </w:p>
                <w:p w:rsidR="00D40F90" w:rsidRPr="009A2304" w:rsidRDefault="00D40F90" w:rsidP="00767A2D">
                  <w:pPr>
                    <w:jc w:val="center"/>
                    <w:rPr>
                      <w:rFonts w:cs="Arial"/>
                      <w:sz w:val="18"/>
                      <w:szCs w:val="18"/>
                    </w:rPr>
                  </w:pPr>
                </w:p>
              </w:txbxContent>
            </v:textbox>
          </v:shape>
        </w:pict>
      </w:r>
    </w:p>
    <w:p w:rsidR="00573F24" w:rsidRDefault="00573F24" w:rsidP="00767A2D">
      <w:pPr>
        <w:pStyle w:val="msolistparagraph0"/>
        <w:ind w:left="0"/>
        <w:rPr>
          <w:rFonts w:ascii="Verdana" w:hAnsi="Verdana"/>
          <w:sz w:val="22"/>
          <w:szCs w:val="22"/>
          <w:lang w:bidi="ar-SA"/>
        </w:rPr>
      </w:pPr>
    </w:p>
    <w:p w:rsidR="00573F24" w:rsidRDefault="00573F24" w:rsidP="00767A2D">
      <w:pPr>
        <w:pStyle w:val="msolistparagraph0"/>
        <w:ind w:left="0"/>
        <w:rPr>
          <w:rFonts w:ascii="Verdana" w:hAnsi="Verdana"/>
          <w:sz w:val="22"/>
          <w:szCs w:val="22"/>
          <w:lang w:bidi="ar-SA"/>
        </w:rPr>
      </w:pPr>
    </w:p>
    <w:p w:rsidR="00573F24" w:rsidRDefault="00573F24" w:rsidP="00767A2D">
      <w:pPr>
        <w:pStyle w:val="msolistparagraph0"/>
        <w:ind w:left="0"/>
        <w:rPr>
          <w:rFonts w:ascii="Verdana" w:hAnsi="Verdana"/>
          <w:sz w:val="22"/>
          <w:szCs w:val="22"/>
          <w:lang w:bidi="ar-SA"/>
        </w:rPr>
      </w:pPr>
    </w:p>
    <w:p w:rsidR="00573F24" w:rsidRDefault="00573F24" w:rsidP="00767A2D">
      <w:pPr>
        <w:pStyle w:val="msolistparagraph0"/>
        <w:ind w:left="0"/>
        <w:rPr>
          <w:rFonts w:ascii="Verdana" w:hAnsi="Verdana"/>
          <w:sz w:val="22"/>
          <w:szCs w:val="22"/>
          <w:lang w:bidi="ar-SA"/>
        </w:rPr>
      </w:pPr>
    </w:p>
    <w:p w:rsidR="00573F24" w:rsidRDefault="00573F24" w:rsidP="00767A2D">
      <w:pPr>
        <w:pStyle w:val="msolistparagraph0"/>
        <w:ind w:left="0"/>
        <w:rPr>
          <w:rFonts w:ascii="Verdana" w:hAnsi="Verdana"/>
          <w:sz w:val="22"/>
          <w:szCs w:val="22"/>
          <w:lang w:bidi="ar-SA"/>
        </w:rPr>
      </w:pPr>
    </w:p>
    <w:p w:rsidR="00573F24" w:rsidRDefault="00573F24" w:rsidP="00767A2D">
      <w:pPr>
        <w:pStyle w:val="msolistparagraph0"/>
        <w:ind w:left="0"/>
        <w:rPr>
          <w:rFonts w:ascii="Verdana" w:hAnsi="Verdana"/>
          <w:sz w:val="22"/>
          <w:szCs w:val="22"/>
          <w:lang w:bidi="ar-SA"/>
        </w:rPr>
      </w:pPr>
    </w:p>
    <w:p w:rsidR="00573F24" w:rsidRDefault="00573F24" w:rsidP="00767A2D">
      <w:pPr>
        <w:pStyle w:val="msolistparagraph0"/>
        <w:ind w:left="0"/>
        <w:rPr>
          <w:rFonts w:ascii="Verdana" w:hAnsi="Verdana"/>
          <w:sz w:val="22"/>
          <w:szCs w:val="22"/>
          <w:lang w:bidi="ar-SA"/>
        </w:rPr>
      </w:pPr>
    </w:p>
    <w:p w:rsidR="00573F24" w:rsidRDefault="00573F24" w:rsidP="00767A2D">
      <w:pPr>
        <w:pStyle w:val="msolistparagraph0"/>
        <w:ind w:left="0"/>
        <w:rPr>
          <w:rFonts w:ascii="Verdana" w:hAnsi="Verdana"/>
          <w:sz w:val="22"/>
          <w:szCs w:val="22"/>
          <w:lang w:bidi="ar-SA"/>
        </w:rPr>
      </w:pPr>
    </w:p>
    <w:p w:rsidR="00573F24" w:rsidRDefault="00573F24" w:rsidP="00767A2D">
      <w:pPr>
        <w:pStyle w:val="msolistparagraph0"/>
        <w:ind w:left="0"/>
        <w:rPr>
          <w:rFonts w:ascii="Verdana" w:hAnsi="Verdana"/>
          <w:sz w:val="22"/>
          <w:szCs w:val="22"/>
          <w:lang w:bidi="ar-SA"/>
        </w:rPr>
      </w:pPr>
    </w:p>
    <w:p w:rsidR="00573F24" w:rsidRDefault="00573F24" w:rsidP="00767A2D">
      <w:pPr>
        <w:pStyle w:val="msolistparagraph0"/>
        <w:ind w:left="0"/>
        <w:rPr>
          <w:rFonts w:ascii="Verdana" w:hAnsi="Verdana"/>
          <w:sz w:val="22"/>
          <w:szCs w:val="22"/>
          <w:lang w:bidi="ar-SA"/>
        </w:rPr>
      </w:pPr>
    </w:p>
    <w:p w:rsidR="00573F24" w:rsidRDefault="00573F24" w:rsidP="00767A2D">
      <w:pPr>
        <w:pStyle w:val="msolistparagraph0"/>
        <w:ind w:left="0"/>
        <w:rPr>
          <w:rFonts w:ascii="Verdana" w:hAnsi="Verdana"/>
          <w:sz w:val="22"/>
          <w:szCs w:val="22"/>
          <w:lang w:bidi="ar-SA"/>
        </w:rPr>
      </w:pPr>
    </w:p>
    <w:p w:rsidR="00573F24" w:rsidRDefault="00831CA4" w:rsidP="00767A2D">
      <w:pPr>
        <w:pStyle w:val="msolistparagraph0"/>
        <w:ind w:left="0"/>
        <w:rPr>
          <w:rFonts w:ascii="Verdana" w:hAnsi="Verdana"/>
          <w:sz w:val="22"/>
          <w:szCs w:val="22"/>
          <w:lang w:bidi="ar-SA"/>
        </w:rPr>
      </w:pPr>
      <w:r w:rsidRPr="00831CA4">
        <w:rPr>
          <w:noProof/>
          <w:lang w:bidi="ar-SA"/>
        </w:rPr>
        <w:pict>
          <v:shape id="_x0000_s1039" type="#_x0000_t202" style="position:absolute;margin-left:211.6pt;margin-top:6.45pt;width:264.65pt;height:132pt;z-index:251661824" stroked="f">
            <v:textbox style="mso-next-textbox:#_x0000_s1039">
              <w:txbxContent>
                <w:p w:rsidR="00D40F90" w:rsidRPr="00AC5C4F" w:rsidRDefault="00D40F90" w:rsidP="00AC5C4F">
                  <w:pPr>
                    <w:pStyle w:val="TableBodyText"/>
                    <w:rPr>
                      <w:b/>
                    </w:rPr>
                  </w:pPr>
                  <w:r w:rsidRPr="00AC5C4F">
                    <w:rPr>
                      <w:b/>
                    </w:rPr>
                    <w:t>Administrator</w:t>
                  </w:r>
                </w:p>
                <w:p w:rsidR="00D40F90" w:rsidRPr="004D535F" w:rsidRDefault="00D40F90" w:rsidP="00AC5C4F">
                  <w:pPr>
                    <w:pStyle w:val="BulletText0"/>
                  </w:pPr>
                  <w:r w:rsidRPr="004D535F">
                    <w:t xml:space="preserve">The Administrator software is also downloaded and installed by logging onto </w:t>
                  </w:r>
                  <w:hyperlink r:id="rId15" w:history="1">
                    <w:r w:rsidRPr="00AC5C4F">
                      <w:rPr>
                        <w:u w:val="single"/>
                      </w:rPr>
                      <w:t>www.catglobal.com/edexcel</w:t>
                    </w:r>
                  </w:hyperlink>
                  <w:r w:rsidRPr="00AC5C4F">
                    <w:t>.</w:t>
                  </w:r>
                </w:p>
                <w:p w:rsidR="00D40F90" w:rsidRPr="004D535F" w:rsidRDefault="00D40F90" w:rsidP="00AC5C4F">
                  <w:pPr>
                    <w:pStyle w:val="BulletText0"/>
                  </w:pPr>
                  <w:r w:rsidRPr="004D535F">
                    <w:t>This is the application used by learners to sit examinations, and is installed over your Local Area Network (</w:t>
                  </w:r>
                  <w:smartTag w:uri="urn:schemas-microsoft-com:office:smarttags" w:element="stockticker">
                    <w:r w:rsidRPr="004D535F">
                      <w:t>LAN</w:t>
                    </w:r>
                  </w:smartTag>
                  <w:r w:rsidRPr="004D535F">
                    <w:t>) using files created auto</w:t>
                  </w:r>
                  <w:r>
                    <w:t xml:space="preserve">matically during the Enterprise </w:t>
                  </w:r>
                  <w:proofErr w:type="spellStart"/>
                  <w:r w:rsidRPr="004D535F">
                    <w:t>SiteManager</w:t>
                  </w:r>
                  <w:proofErr w:type="spellEnd"/>
                  <w:r w:rsidRPr="004D535F">
                    <w:t xml:space="preserve"> installation. </w:t>
                  </w:r>
                </w:p>
              </w:txbxContent>
            </v:textbox>
          </v:shape>
        </w:pict>
      </w:r>
    </w:p>
    <w:p w:rsidR="00573F24" w:rsidRDefault="00573F24" w:rsidP="00767A2D">
      <w:pPr>
        <w:pStyle w:val="msolistparagraph0"/>
        <w:ind w:left="0"/>
        <w:rPr>
          <w:rFonts w:ascii="Verdana" w:hAnsi="Verdana"/>
          <w:sz w:val="22"/>
          <w:szCs w:val="22"/>
          <w:lang w:bidi="ar-SA"/>
        </w:rPr>
      </w:pPr>
    </w:p>
    <w:p w:rsidR="00573F24" w:rsidRDefault="00573F24" w:rsidP="00767A2D">
      <w:pPr>
        <w:pStyle w:val="msolistparagraph0"/>
        <w:ind w:left="0"/>
        <w:rPr>
          <w:rFonts w:ascii="Verdana" w:hAnsi="Verdana"/>
          <w:sz w:val="22"/>
          <w:szCs w:val="22"/>
          <w:lang w:bidi="ar-SA"/>
        </w:rPr>
      </w:pPr>
    </w:p>
    <w:p w:rsidR="00573F24" w:rsidRDefault="00573F24" w:rsidP="00767A2D">
      <w:pPr>
        <w:pStyle w:val="msolistparagraph0"/>
        <w:ind w:left="0"/>
        <w:rPr>
          <w:rFonts w:ascii="Verdana" w:hAnsi="Verdana"/>
          <w:sz w:val="22"/>
          <w:szCs w:val="22"/>
          <w:lang w:bidi="ar-SA"/>
        </w:rPr>
      </w:pPr>
    </w:p>
    <w:p w:rsidR="00573F24" w:rsidRDefault="00573F24" w:rsidP="00767A2D">
      <w:pPr>
        <w:pStyle w:val="msolistparagraph0"/>
        <w:ind w:left="0"/>
        <w:rPr>
          <w:rFonts w:ascii="Verdana" w:hAnsi="Verdana"/>
          <w:sz w:val="22"/>
          <w:szCs w:val="22"/>
          <w:lang w:bidi="ar-SA"/>
        </w:rPr>
      </w:pPr>
    </w:p>
    <w:p w:rsidR="00573F24" w:rsidRDefault="00573F24" w:rsidP="00767A2D">
      <w:pPr>
        <w:pStyle w:val="msolistparagraph0"/>
        <w:ind w:left="0"/>
        <w:rPr>
          <w:rFonts w:ascii="Verdana" w:hAnsi="Verdana"/>
          <w:sz w:val="22"/>
          <w:szCs w:val="22"/>
          <w:lang w:bidi="ar-SA"/>
        </w:rPr>
      </w:pPr>
    </w:p>
    <w:p w:rsidR="00573F24" w:rsidRDefault="00573F24" w:rsidP="00767A2D">
      <w:pPr>
        <w:pStyle w:val="msolistparagraph0"/>
        <w:ind w:left="0"/>
        <w:rPr>
          <w:rFonts w:ascii="Verdana" w:hAnsi="Verdana"/>
          <w:sz w:val="22"/>
          <w:szCs w:val="22"/>
          <w:lang w:bidi="ar-SA"/>
        </w:rPr>
      </w:pPr>
    </w:p>
    <w:p w:rsidR="00573F24" w:rsidRDefault="00573F24" w:rsidP="00767A2D">
      <w:pPr>
        <w:pStyle w:val="msolistparagraph0"/>
        <w:ind w:left="0"/>
        <w:rPr>
          <w:rFonts w:ascii="Verdana" w:hAnsi="Verdana"/>
          <w:sz w:val="22"/>
          <w:szCs w:val="22"/>
          <w:lang w:bidi="ar-SA"/>
        </w:rPr>
      </w:pPr>
    </w:p>
    <w:p w:rsidR="00573F24" w:rsidRDefault="00573F24" w:rsidP="00767A2D">
      <w:pPr>
        <w:pStyle w:val="msolistparagraph0"/>
        <w:ind w:left="0"/>
        <w:rPr>
          <w:rFonts w:ascii="Verdana" w:hAnsi="Verdana"/>
          <w:sz w:val="22"/>
          <w:szCs w:val="22"/>
          <w:lang w:bidi="ar-SA"/>
        </w:rPr>
      </w:pPr>
    </w:p>
    <w:p w:rsidR="00573F24" w:rsidRPr="00397E06" w:rsidRDefault="00573F24" w:rsidP="00767A2D">
      <w:pPr>
        <w:rPr>
          <w:sz w:val="22"/>
          <w:szCs w:val="22"/>
        </w:rPr>
      </w:pPr>
    </w:p>
    <w:p w:rsidR="00573F24" w:rsidRPr="00397E06" w:rsidRDefault="00573F24" w:rsidP="00767A2D">
      <w:pPr>
        <w:rPr>
          <w:sz w:val="22"/>
          <w:szCs w:val="22"/>
        </w:rPr>
      </w:pPr>
    </w:p>
    <w:p w:rsidR="00573F24" w:rsidRDefault="00573F24" w:rsidP="00767A2D">
      <w:pPr>
        <w:rPr>
          <w:b/>
          <w:sz w:val="36"/>
          <w:szCs w:val="36"/>
        </w:rPr>
      </w:pPr>
    </w:p>
    <w:p w:rsidR="00573F24" w:rsidRPr="00542BB8" w:rsidRDefault="0098745F" w:rsidP="008751F4">
      <w:pPr>
        <w:pStyle w:val="SectionHeading"/>
      </w:pPr>
      <w:bookmarkStart w:id="15" w:name="_Toc334693424"/>
      <w:r>
        <w:t>Registering l</w:t>
      </w:r>
      <w:r w:rsidR="00573F24" w:rsidRPr="00542BB8">
        <w:t>earners</w:t>
      </w:r>
      <w:bookmarkEnd w:id="15"/>
    </w:p>
    <w:p w:rsidR="00573F24" w:rsidRPr="002C14FC" w:rsidRDefault="00573F24" w:rsidP="00767A2D">
      <w:pPr>
        <w:jc w:val="both"/>
        <w:rPr>
          <w:szCs w:val="20"/>
        </w:rPr>
      </w:pPr>
      <w:r w:rsidRPr="002C14FC">
        <w:rPr>
          <w:szCs w:val="20"/>
        </w:rPr>
        <w:t xml:space="preserve">To register learners you will need to login into Edexcel Online. If you do not have login details please contact the Edexcel Online team on </w:t>
      </w:r>
      <w:r w:rsidRPr="008751F4">
        <w:rPr>
          <w:b/>
          <w:szCs w:val="20"/>
        </w:rPr>
        <w:t>0844 576 0024</w:t>
      </w:r>
      <w:r w:rsidRPr="002C14FC">
        <w:rPr>
          <w:szCs w:val="20"/>
        </w:rPr>
        <w:t>.</w:t>
      </w:r>
    </w:p>
    <w:p w:rsidR="00573F24" w:rsidRDefault="00573F24" w:rsidP="00767A2D">
      <w:pPr>
        <w:rPr>
          <w:sz w:val="22"/>
          <w:szCs w:val="22"/>
        </w:rPr>
      </w:pPr>
    </w:p>
    <w:p w:rsidR="00573F24" w:rsidRPr="00BB016D" w:rsidRDefault="008B00F3" w:rsidP="00767A2D">
      <w:pPr>
        <w:jc w:val="center"/>
        <w:rPr>
          <w:sz w:val="22"/>
          <w:szCs w:val="22"/>
        </w:rPr>
      </w:pPr>
      <w:r>
        <w:rPr>
          <w:noProof/>
          <w:sz w:val="22"/>
          <w:szCs w:val="22"/>
        </w:rPr>
        <w:drawing>
          <wp:inline distT="0" distB="0" distL="0" distR="0">
            <wp:extent cx="5124450" cy="4248150"/>
            <wp:effectExtent l="19050" t="19050" r="19050" b="190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srcRect/>
                    <a:stretch>
                      <a:fillRect/>
                    </a:stretch>
                  </pic:blipFill>
                  <pic:spPr bwMode="auto">
                    <a:xfrm>
                      <a:off x="0" y="0"/>
                      <a:ext cx="5124450" cy="4248150"/>
                    </a:xfrm>
                    <a:prstGeom prst="rect">
                      <a:avLst/>
                    </a:prstGeom>
                    <a:noFill/>
                    <a:ln w="6350" cmpd="sng">
                      <a:solidFill>
                        <a:srgbClr val="000000"/>
                      </a:solidFill>
                      <a:miter lim="800000"/>
                      <a:headEnd/>
                      <a:tailEnd/>
                    </a:ln>
                    <a:effectLst/>
                  </pic:spPr>
                </pic:pic>
              </a:graphicData>
            </a:graphic>
          </wp:inline>
        </w:drawing>
      </w:r>
    </w:p>
    <w:p w:rsidR="00573F24" w:rsidRPr="00BB016D" w:rsidRDefault="00573F24" w:rsidP="00767A2D">
      <w:pPr>
        <w:rPr>
          <w:sz w:val="22"/>
          <w:szCs w:val="22"/>
        </w:rPr>
      </w:pPr>
    </w:p>
    <w:p w:rsidR="00573F24" w:rsidRPr="002C14FC" w:rsidRDefault="00ED4CA6" w:rsidP="00767A2D">
      <w:pPr>
        <w:rPr>
          <w:szCs w:val="20"/>
        </w:rPr>
      </w:pPr>
      <w:r>
        <w:rPr>
          <w:noProof/>
          <w:szCs w:val="20"/>
        </w:rPr>
        <w:drawing>
          <wp:anchor distT="0" distB="0" distL="114300" distR="114300" simplePos="0" relativeHeight="251666944" behindDoc="0" locked="0" layoutInCell="1" allowOverlap="1">
            <wp:simplePos x="0" y="0"/>
            <wp:positionH relativeFrom="column">
              <wp:posOffset>-85725</wp:posOffset>
            </wp:positionH>
            <wp:positionV relativeFrom="paragraph">
              <wp:posOffset>326390</wp:posOffset>
            </wp:positionV>
            <wp:extent cx="5922645" cy="510540"/>
            <wp:effectExtent l="19050" t="19050" r="20955" b="22860"/>
            <wp:wrapSquare wrapText="right"/>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7"/>
                    <a:srcRect/>
                    <a:stretch>
                      <a:fillRect/>
                    </a:stretch>
                  </pic:blipFill>
                  <pic:spPr bwMode="auto">
                    <a:xfrm>
                      <a:off x="0" y="0"/>
                      <a:ext cx="5922645" cy="510540"/>
                    </a:xfrm>
                    <a:prstGeom prst="rect">
                      <a:avLst/>
                    </a:prstGeom>
                    <a:noFill/>
                    <a:ln w="6350">
                      <a:solidFill>
                        <a:srgbClr val="000000"/>
                      </a:solidFill>
                      <a:miter lim="800000"/>
                      <a:headEnd/>
                      <a:tailEnd/>
                    </a:ln>
                  </pic:spPr>
                </pic:pic>
              </a:graphicData>
            </a:graphic>
          </wp:anchor>
        </w:drawing>
      </w:r>
      <w:r w:rsidR="00573F24" w:rsidRPr="002C14FC">
        <w:rPr>
          <w:szCs w:val="20"/>
        </w:rPr>
        <w:t xml:space="preserve">Select </w:t>
      </w:r>
      <w:r w:rsidR="00573F24" w:rsidRPr="002C14FC">
        <w:rPr>
          <w:vanish/>
          <w:szCs w:val="20"/>
        </w:rPr>
        <w:t>itheround at the online are e. so the 10th mmencing 14th contact me.rs when the onscreen version of functional skills</w:t>
      </w:r>
      <w:r w:rsidR="00573F24" w:rsidRPr="002C14FC">
        <w:rPr>
          <w:szCs w:val="20"/>
        </w:rPr>
        <w:t xml:space="preserve">the </w:t>
      </w:r>
      <w:r w:rsidR="00573F24" w:rsidRPr="002C14FC">
        <w:rPr>
          <w:b/>
          <w:szCs w:val="20"/>
        </w:rPr>
        <w:t>FS/Diploma</w:t>
      </w:r>
      <w:r w:rsidR="00573F24" w:rsidRPr="002C14FC">
        <w:rPr>
          <w:szCs w:val="20"/>
        </w:rPr>
        <w:t xml:space="preserve"> tab at the top of the screen.</w:t>
      </w:r>
    </w:p>
    <w:p w:rsidR="00573F24" w:rsidRDefault="00573F24" w:rsidP="00767A2D">
      <w:pPr>
        <w:rPr>
          <w:sz w:val="22"/>
          <w:szCs w:val="22"/>
        </w:rPr>
      </w:pPr>
    </w:p>
    <w:p w:rsidR="00573F24" w:rsidRDefault="00573F24" w:rsidP="008B1D8F">
      <w:pPr>
        <w:rPr>
          <w:szCs w:val="20"/>
        </w:rPr>
      </w:pPr>
      <w:r w:rsidRPr="002C14FC">
        <w:rPr>
          <w:szCs w:val="20"/>
        </w:rPr>
        <w:t>To re</w:t>
      </w:r>
      <w:r w:rsidR="008B1D8F">
        <w:rPr>
          <w:szCs w:val="20"/>
        </w:rPr>
        <w:t>g</w:t>
      </w:r>
      <w:r w:rsidRPr="002C14FC">
        <w:rPr>
          <w:szCs w:val="20"/>
        </w:rPr>
        <w:t xml:space="preserve">ister your learners for either the Functional Skills English or Functional Skills Mathematics test, select </w:t>
      </w:r>
      <w:r w:rsidRPr="002C14FC">
        <w:rPr>
          <w:b/>
          <w:szCs w:val="20"/>
        </w:rPr>
        <w:t>Register candidate</w:t>
      </w:r>
      <w:r w:rsidR="008B1D8F" w:rsidRPr="008B1D8F">
        <w:rPr>
          <w:szCs w:val="20"/>
        </w:rPr>
        <w:t>.</w:t>
      </w:r>
    </w:p>
    <w:p w:rsidR="008B1D8F" w:rsidRPr="002C14FC" w:rsidRDefault="008B1D8F" w:rsidP="008B1D8F">
      <w:pPr>
        <w:rPr>
          <w:b/>
          <w:szCs w:val="20"/>
        </w:rPr>
      </w:pPr>
    </w:p>
    <w:p w:rsidR="00573F24" w:rsidRPr="00BB016D" w:rsidRDefault="00573F24" w:rsidP="00767A2D">
      <w:pPr>
        <w:rPr>
          <w:sz w:val="22"/>
          <w:szCs w:val="22"/>
        </w:rPr>
      </w:pPr>
    </w:p>
    <w:p w:rsidR="00573F24" w:rsidRPr="00BB016D" w:rsidRDefault="008B00F3" w:rsidP="00767A2D">
      <w:pPr>
        <w:jc w:val="center"/>
        <w:rPr>
          <w:sz w:val="22"/>
          <w:szCs w:val="22"/>
        </w:rPr>
      </w:pPr>
      <w:r>
        <w:rPr>
          <w:noProof/>
        </w:rPr>
        <w:drawing>
          <wp:inline distT="0" distB="0" distL="0" distR="0">
            <wp:extent cx="3429000" cy="1476375"/>
            <wp:effectExtent l="19050" t="19050" r="19050" b="28575"/>
            <wp:docPr id="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srcRect r="2702" b="14285"/>
                    <a:stretch>
                      <a:fillRect/>
                    </a:stretch>
                  </pic:blipFill>
                  <pic:spPr bwMode="auto">
                    <a:xfrm>
                      <a:off x="0" y="0"/>
                      <a:ext cx="3429000" cy="1476375"/>
                    </a:xfrm>
                    <a:prstGeom prst="rect">
                      <a:avLst/>
                    </a:prstGeom>
                    <a:noFill/>
                    <a:ln w="6350" cmpd="sng">
                      <a:solidFill>
                        <a:srgbClr val="000000"/>
                      </a:solidFill>
                      <a:miter lim="800000"/>
                      <a:headEnd/>
                      <a:tailEnd/>
                    </a:ln>
                    <a:effectLst/>
                  </pic:spPr>
                </pic:pic>
              </a:graphicData>
            </a:graphic>
          </wp:inline>
        </w:drawing>
      </w:r>
    </w:p>
    <w:p w:rsidR="00573F24" w:rsidRPr="00BB016D" w:rsidRDefault="00573F24" w:rsidP="00767A2D">
      <w:pPr>
        <w:ind w:right="-180"/>
        <w:rPr>
          <w:sz w:val="22"/>
          <w:szCs w:val="22"/>
        </w:rPr>
      </w:pPr>
    </w:p>
    <w:p w:rsidR="00573F24" w:rsidRPr="00BB016D" w:rsidRDefault="00573F24" w:rsidP="00767A2D">
      <w:pPr>
        <w:ind w:right="-180"/>
        <w:rPr>
          <w:sz w:val="22"/>
          <w:szCs w:val="22"/>
        </w:rPr>
      </w:pPr>
    </w:p>
    <w:p w:rsidR="00573F24" w:rsidRPr="002C14FC" w:rsidRDefault="00573F24" w:rsidP="00767A2D">
      <w:pPr>
        <w:ind w:right="-180"/>
        <w:jc w:val="both"/>
        <w:rPr>
          <w:szCs w:val="20"/>
        </w:rPr>
      </w:pPr>
      <w:r w:rsidRPr="002C14FC">
        <w:rPr>
          <w:szCs w:val="20"/>
        </w:rPr>
        <w:t xml:space="preserve">You will then be required to enter the enrolment date for your learner. Once entered you should confirm that this information is correct by ticking the box and selecting </w:t>
      </w:r>
      <w:proofErr w:type="gramStart"/>
      <w:r w:rsidRPr="002C14FC">
        <w:rPr>
          <w:b/>
          <w:szCs w:val="20"/>
        </w:rPr>
        <w:t>Next</w:t>
      </w:r>
      <w:proofErr w:type="gramEnd"/>
      <w:r w:rsidRPr="002C14FC">
        <w:rPr>
          <w:b/>
          <w:szCs w:val="20"/>
        </w:rPr>
        <w:t>.</w:t>
      </w:r>
      <w:r w:rsidRPr="002C14FC">
        <w:rPr>
          <w:szCs w:val="20"/>
        </w:rPr>
        <w:t xml:space="preserve">  </w:t>
      </w:r>
    </w:p>
    <w:p w:rsidR="00573F24" w:rsidRPr="004D535F" w:rsidRDefault="00573F24" w:rsidP="00767A2D">
      <w:pPr>
        <w:ind w:right="-180"/>
        <w:rPr>
          <w:sz w:val="22"/>
          <w:szCs w:val="22"/>
        </w:rPr>
      </w:pPr>
    </w:p>
    <w:p w:rsidR="00573F24" w:rsidRPr="009D0DD9" w:rsidRDefault="008B1D8F" w:rsidP="008B1D8F">
      <w:r w:rsidRPr="008B1D8F">
        <w:rPr>
          <w:b/>
        </w:rPr>
        <w:t>Please note:</w:t>
      </w:r>
      <w:r w:rsidR="00573F24" w:rsidRPr="009D0DD9">
        <w:t xml:space="preserve"> The SRF option should be set to ‘</w:t>
      </w:r>
      <w:r w:rsidR="00573F24" w:rsidRPr="008B1D8F">
        <w:rPr>
          <w:b/>
        </w:rPr>
        <w:t>No’</w:t>
      </w:r>
    </w:p>
    <w:p w:rsidR="00573F24" w:rsidRPr="004D535F" w:rsidRDefault="00573F24" w:rsidP="00767A2D">
      <w:pPr>
        <w:ind w:right="-180"/>
        <w:rPr>
          <w:sz w:val="22"/>
          <w:szCs w:val="22"/>
        </w:rPr>
      </w:pPr>
    </w:p>
    <w:p w:rsidR="00573F24" w:rsidRPr="004D535F" w:rsidRDefault="008B00F3" w:rsidP="00767A2D">
      <w:pPr>
        <w:ind w:right="-180"/>
        <w:jc w:val="center"/>
        <w:rPr>
          <w:sz w:val="22"/>
          <w:szCs w:val="22"/>
        </w:rPr>
      </w:pPr>
      <w:r>
        <w:rPr>
          <w:noProof/>
          <w:sz w:val="22"/>
          <w:szCs w:val="22"/>
        </w:rPr>
        <w:drawing>
          <wp:inline distT="0" distB="0" distL="0" distR="0">
            <wp:extent cx="5724525" cy="3629025"/>
            <wp:effectExtent l="19050" t="19050" r="28575" b="28575"/>
            <wp:docPr id="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srcRect/>
                    <a:stretch>
                      <a:fillRect/>
                    </a:stretch>
                  </pic:blipFill>
                  <pic:spPr bwMode="auto">
                    <a:xfrm>
                      <a:off x="0" y="0"/>
                      <a:ext cx="5724525" cy="3629025"/>
                    </a:xfrm>
                    <a:prstGeom prst="rect">
                      <a:avLst/>
                    </a:prstGeom>
                    <a:noFill/>
                    <a:ln w="6350" cmpd="sng">
                      <a:solidFill>
                        <a:srgbClr val="000000"/>
                      </a:solidFill>
                      <a:miter lim="800000"/>
                      <a:headEnd/>
                      <a:tailEnd/>
                    </a:ln>
                    <a:effectLst/>
                  </pic:spPr>
                </pic:pic>
              </a:graphicData>
            </a:graphic>
          </wp:inline>
        </w:drawing>
      </w:r>
    </w:p>
    <w:p w:rsidR="00573F24" w:rsidRPr="004D535F" w:rsidRDefault="00573F24" w:rsidP="00767A2D">
      <w:pPr>
        <w:ind w:right="-180"/>
        <w:rPr>
          <w:sz w:val="22"/>
          <w:szCs w:val="22"/>
        </w:rPr>
      </w:pPr>
    </w:p>
    <w:p w:rsidR="008B1D8F" w:rsidRDefault="008B1D8F" w:rsidP="00767A2D">
      <w:pPr>
        <w:ind w:right="-180"/>
        <w:jc w:val="both"/>
        <w:rPr>
          <w:sz w:val="22"/>
          <w:szCs w:val="22"/>
        </w:rPr>
      </w:pPr>
    </w:p>
    <w:p w:rsidR="00573F24" w:rsidRPr="002C14FC" w:rsidRDefault="00573F24" w:rsidP="00767A2D">
      <w:pPr>
        <w:ind w:right="-180"/>
        <w:jc w:val="both"/>
        <w:rPr>
          <w:szCs w:val="20"/>
        </w:rPr>
      </w:pPr>
      <w:r w:rsidRPr="002C14FC">
        <w:rPr>
          <w:szCs w:val="20"/>
        </w:rPr>
        <w:t xml:space="preserve">After selecting </w:t>
      </w:r>
      <w:proofErr w:type="gramStart"/>
      <w:r w:rsidRPr="002C14FC">
        <w:rPr>
          <w:b/>
          <w:szCs w:val="20"/>
        </w:rPr>
        <w:t>Next</w:t>
      </w:r>
      <w:proofErr w:type="gramEnd"/>
      <w:r w:rsidRPr="002C14FC">
        <w:rPr>
          <w:szCs w:val="20"/>
        </w:rPr>
        <w:t>, you should have a drop down list of courses to register your learner for.</w:t>
      </w:r>
    </w:p>
    <w:p w:rsidR="00573F24" w:rsidRPr="004D535F" w:rsidRDefault="00573F24" w:rsidP="00767A2D">
      <w:pPr>
        <w:rPr>
          <w:sz w:val="22"/>
          <w:szCs w:val="22"/>
        </w:rPr>
      </w:pPr>
    </w:p>
    <w:p w:rsidR="00573F24" w:rsidRPr="004D535F" w:rsidRDefault="008B00F3" w:rsidP="00767A2D">
      <w:pPr>
        <w:jc w:val="center"/>
        <w:rPr>
          <w:sz w:val="22"/>
          <w:szCs w:val="22"/>
        </w:rPr>
      </w:pPr>
      <w:r>
        <w:rPr>
          <w:noProof/>
          <w:sz w:val="22"/>
          <w:szCs w:val="22"/>
        </w:rPr>
        <w:drawing>
          <wp:inline distT="0" distB="0" distL="0" distR="0">
            <wp:extent cx="5686425" cy="1171575"/>
            <wp:effectExtent l="19050" t="19050" r="28575" b="285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srcRect t="59212"/>
                    <a:stretch>
                      <a:fillRect/>
                    </a:stretch>
                  </pic:blipFill>
                  <pic:spPr bwMode="auto">
                    <a:xfrm>
                      <a:off x="0" y="0"/>
                      <a:ext cx="5686425" cy="1171575"/>
                    </a:xfrm>
                    <a:prstGeom prst="rect">
                      <a:avLst/>
                    </a:prstGeom>
                    <a:noFill/>
                    <a:ln w="6350" cmpd="sng">
                      <a:solidFill>
                        <a:srgbClr val="000000"/>
                      </a:solidFill>
                      <a:miter lim="800000"/>
                      <a:headEnd/>
                      <a:tailEnd/>
                    </a:ln>
                    <a:effectLst/>
                  </pic:spPr>
                </pic:pic>
              </a:graphicData>
            </a:graphic>
          </wp:inline>
        </w:drawing>
      </w:r>
    </w:p>
    <w:p w:rsidR="00573F24" w:rsidRPr="004D535F" w:rsidRDefault="00573F24" w:rsidP="00767A2D">
      <w:pPr>
        <w:jc w:val="both"/>
        <w:rPr>
          <w:sz w:val="22"/>
          <w:szCs w:val="22"/>
        </w:rPr>
      </w:pPr>
    </w:p>
    <w:p w:rsidR="008B1D8F" w:rsidRDefault="008B1D8F" w:rsidP="00767A2D">
      <w:pPr>
        <w:jc w:val="both"/>
        <w:rPr>
          <w:szCs w:val="20"/>
        </w:rPr>
      </w:pPr>
    </w:p>
    <w:p w:rsidR="00573F24" w:rsidRPr="002C14FC" w:rsidRDefault="00573F24" w:rsidP="00767A2D">
      <w:pPr>
        <w:jc w:val="both"/>
        <w:rPr>
          <w:szCs w:val="20"/>
        </w:rPr>
      </w:pPr>
      <w:r w:rsidRPr="002C14FC">
        <w:rPr>
          <w:szCs w:val="20"/>
        </w:rPr>
        <w:t xml:space="preserve">Now you have chosen your desired programme, the option whether to register </w:t>
      </w:r>
      <w:r w:rsidRPr="002C14FC">
        <w:rPr>
          <w:b/>
          <w:szCs w:val="20"/>
        </w:rPr>
        <w:t>individual</w:t>
      </w:r>
      <w:r w:rsidRPr="002C14FC">
        <w:rPr>
          <w:szCs w:val="20"/>
        </w:rPr>
        <w:t xml:space="preserve"> or </w:t>
      </w:r>
      <w:r w:rsidRPr="002C14FC">
        <w:rPr>
          <w:b/>
          <w:szCs w:val="20"/>
        </w:rPr>
        <w:t>bulk</w:t>
      </w:r>
      <w:r w:rsidRPr="002C14FC">
        <w:rPr>
          <w:szCs w:val="20"/>
        </w:rPr>
        <w:t xml:space="preserve"> learners should be available.</w:t>
      </w:r>
    </w:p>
    <w:p w:rsidR="00573F24" w:rsidRPr="004D535F" w:rsidRDefault="00573F24" w:rsidP="00767A2D">
      <w:pPr>
        <w:rPr>
          <w:sz w:val="22"/>
          <w:szCs w:val="22"/>
        </w:rPr>
      </w:pPr>
    </w:p>
    <w:p w:rsidR="00573F24" w:rsidRPr="004D535F" w:rsidRDefault="008B00F3" w:rsidP="00767A2D">
      <w:pPr>
        <w:jc w:val="center"/>
        <w:rPr>
          <w:sz w:val="22"/>
          <w:szCs w:val="22"/>
        </w:rPr>
      </w:pPr>
      <w:r>
        <w:rPr>
          <w:noProof/>
          <w:sz w:val="22"/>
          <w:szCs w:val="22"/>
        </w:rPr>
        <w:drawing>
          <wp:inline distT="0" distB="0" distL="0" distR="0">
            <wp:extent cx="2657475" cy="314325"/>
            <wp:effectExtent l="19050" t="19050" r="28575" b="285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srcRect/>
                    <a:stretch>
                      <a:fillRect/>
                    </a:stretch>
                  </pic:blipFill>
                  <pic:spPr bwMode="auto">
                    <a:xfrm>
                      <a:off x="0" y="0"/>
                      <a:ext cx="2657475" cy="314325"/>
                    </a:xfrm>
                    <a:prstGeom prst="rect">
                      <a:avLst/>
                    </a:prstGeom>
                    <a:noFill/>
                    <a:ln w="6350" cmpd="sng">
                      <a:solidFill>
                        <a:srgbClr val="000000"/>
                      </a:solidFill>
                      <a:miter lim="800000"/>
                      <a:headEnd/>
                      <a:tailEnd/>
                    </a:ln>
                    <a:effectLst/>
                  </pic:spPr>
                </pic:pic>
              </a:graphicData>
            </a:graphic>
          </wp:inline>
        </w:drawing>
      </w:r>
    </w:p>
    <w:p w:rsidR="00573F24" w:rsidRDefault="00573F24" w:rsidP="00767A2D"/>
    <w:p w:rsidR="00573F24" w:rsidRDefault="00573F24" w:rsidP="00767A2D"/>
    <w:p w:rsidR="00573F24" w:rsidRPr="009F4EEC" w:rsidRDefault="008B1D8F" w:rsidP="00767A2D">
      <w:pPr>
        <w:jc w:val="both"/>
        <w:rPr>
          <w:noProof/>
          <w:szCs w:val="20"/>
        </w:rPr>
      </w:pPr>
      <w:r>
        <w:rPr>
          <w:szCs w:val="20"/>
        </w:rPr>
        <w:br w:type="page"/>
      </w:r>
      <w:r w:rsidR="00573F24" w:rsidRPr="009F4EEC">
        <w:rPr>
          <w:szCs w:val="20"/>
        </w:rPr>
        <w:t>To register learners individually you will be expected to complete all mandatory fields</w:t>
      </w:r>
      <w:r>
        <w:rPr>
          <w:szCs w:val="20"/>
        </w:rPr>
        <w:t xml:space="preserve"> (excluding ULN) as shown below:</w:t>
      </w:r>
      <w:r w:rsidR="00573F24" w:rsidRPr="009F4EEC">
        <w:rPr>
          <w:szCs w:val="20"/>
        </w:rPr>
        <w:t xml:space="preserve"> </w:t>
      </w:r>
    </w:p>
    <w:p w:rsidR="00573F24" w:rsidRPr="004D535F" w:rsidRDefault="00573F24" w:rsidP="00767A2D">
      <w:pPr>
        <w:rPr>
          <w:sz w:val="22"/>
          <w:szCs w:val="22"/>
        </w:rPr>
      </w:pPr>
    </w:p>
    <w:p w:rsidR="00573F24" w:rsidRPr="004D535F" w:rsidRDefault="008B00F3" w:rsidP="00767A2D">
      <w:pPr>
        <w:jc w:val="center"/>
        <w:rPr>
          <w:sz w:val="22"/>
          <w:szCs w:val="22"/>
        </w:rPr>
      </w:pPr>
      <w:r>
        <w:rPr>
          <w:noProof/>
          <w:sz w:val="22"/>
          <w:szCs w:val="22"/>
        </w:rPr>
        <w:drawing>
          <wp:inline distT="0" distB="0" distL="0" distR="0">
            <wp:extent cx="5619750" cy="5238750"/>
            <wp:effectExtent l="19050" t="19050" r="19050" b="190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srcRect/>
                    <a:stretch>
                      <a:fillRect/>
                    </a:stretch>
                  </pic:blipFill>
                  <pic:spPr bwMode="auto">
                    <a:xfrm>
                      <a:off x="0" y="0"/>
                      <a:ext cx="5619750" cy="5238750"/>
                    </a:xfrm>
                    <a:prstGeom prst="rect">
                      <a:avLst/>
                    </a:prstGeom>
                    <a:noFill/>
                    <a:ln w="6350" cmpd="sng">
                      <a:solidFill>
                        <a:srgbClr val="000000"/>
                      </a:solidFill>
                      <a:miter lim="800000"/>
                      <a:headEnd/>
                      <a:tailEnd/>
                    </a:ln>
                    <a:effectLst/>
                  </pic:spPr>
                </pic:pic>
              </a:graphicData>
            </a:graphic>
          </wp:inline>
        </w:drawing>
      </w:r>
    </w:p>
    <w:p w:rsidR="00573F24" w:rsidRDefault="00573F24" w:rsidP="00767A2D">
      <w:pPr>
        <w:rPr>
          <w:sz w:val="22"/>
          <w:szCs w:val="22"/>
        </w:rPr>
      </w:pPr>
    </w:p>
    <w:p w:rsidR="00573F24" w:rsidRDefault="00573F24" w:rsidP="008B1D8F">
      <w:pPr>
        <w:rPr>
          <w:noProof/>
          <w:szCs w:val="20"/>
        </w:rPr>
      </w:pPr>
      <w:r w:rsidRPr="009F4EEC">
        <w:rPr>
          <w:szCs w:val="20"/>
        </w:rPr>
        <w:t xml:space="preserve">On completing a learner’s details simply select </w:t>
      </w:r>
      <w:r w:rsidRPr="009F4EEC">
        <w:rPr>
          <w:b/>
          <w:szCs w:val="20"/>
        </w:rPr>
        <w:t>Add</w:t>
      </w:r>
      <w:r w:rsidRPr="009F4EEC">
        <w:rPr>
          <w:noProof/>
          <w:szCs w:val="20"/>
        </w:rPr>
        <w:t xml:space="preserve"> which will provide you with a summary of details just submitted. At this stage, we ask that you review your learner’s details. If your submitted details are correct simply select the </w:t>
      </w:r>
      <w:r w:rsidRPr="009F4EEC">
        <w:rPr>
          <w:b/>
          <w:noProof/>
          <w:szCs w:val="20"/>
        </w:rPr>
        <w:t>Register</w:t>
      </w:r>
      <w:r w:rsidRPr="009F4EEC">
        <w:rPr>
          <w:noProof/>
          <w:szCs w:val="20"/>
        </w:rPr>
        <w:t xml:space="preserve"> button.</w:t>
      </w:r>
    </w:p>
    <w:p w:rsidR="008B1D8F" w:rsidRPr="009F4EEC" w:rsidRDefault="008B1D8F" w:rsidP="00767A2D">
      <w:pPr>
        <w:jc w:val="both"/>
        <w:rPr>
          <w:noProof/>
          <w:szCs w:val="20"/>
        </w:rPr>
      </w:pPr>
    </w:p>
    <w:p w:rsidR="00573F24" w:rsidRPr="00BB016D" w:rsidRDefault="008B00F3" w:rsidP="00ED4CA6">
      <w:pPr>
        <w:jc w:val="center"/>
      </w:pPr>
      <w:r>
        <w:rPr>
          <w:noProof/>
        </w:rPr>
        <w:drawing>
          <wp:inline distT="0" distB="0" distL="0" distR="0">
            <wp:extent cx="5686425" cy="1847850"/>
            <wp:effectExtent l="19050" t="19050" r="28575" b="19050"/>
            <wp:docPr id="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srcRect/>
                    <a:stretch>
                      <a:fillRect/>
                    </a:stretch>
                  </pic:blipFill>
                  <pic:spPr bwMode="auto">
                    <a:xfrm>
                      <a:off x="0" y="0"/>
                      <a:ext cx="5686425" cy="1847850"/>
                    </a:xfrm>
                    <a:prstGeom prst="rect">
                      <a:avLst/>
                    </a:prstGeom>
                    <a:noFill/>
                    <a:ln w="6350" cmpd="sng">
                      <a:solidFill>
                        <a:srgbClr val="000000"/>
                      </a:solidFill>
                      <a:miter lim="800000"/>
                      <a:headEnd/>
                      <a:tailEnd/>
                    </a:ln>
                    <a:effectLst/>
                  </pic:spPr>
                </pic:pic>
              </a:graphicData>
            </a:graphic>
          </wp:inline>
        </w:drawing>
      </w:r>
    </w:p>
    <w:p w:rsidR="00573F24" w:rsidRPr="00BB016D" w:rsidRDefault="00573F24" w:rsidP="008B1D8F"/>
    <w:p w:rsidR="00573F24" w:rsidRPr="009F4EEC" w:rsidRDefault="00573F24" w:rsidP="008B1D8F">
      <w:r w:rsidRPr="009F4EEC">
        <w:t xml:space="preserve">On completion of registering your learners, you will then be able to print off a Confirmation report by clicking on the </w:t>
      </w:r>
      <w:r w:rsidRPr="009F4EEC">
        <w:rPr>
          <w:b/>
        </w:rPr>
        <w:t xml:space="preserve">Confirmation Report </w:t>
      </w:r>
      <w:r w:rsidRPr="009F4EEC">
        <w:t>button at the bottom of the page.</w:t>
      </w:r>
    </w:p>
    <w:p w:rsidR="00573F24" w:rsidRPr="004D535F" w:rsidRDefault="00573F24" w:rsidP="00767A2D">
      <w:pPr>
        <w:rPr>
          <w:sz w:val="22"/>
          <w:szCs w:val="22"/>
        </w:rPr>
      </w:pPr>
    </w:p>
    <w:p w:rsidR="00573F24" w:rsidRPr="004D535F" w:rsidRDefault="008B00F3" w:rsidP="00767A2D">
      <w:pPr>
        <w:jc w:val="center"/>
        <w:rPr>
          <w:noProof/>
          <w:sz w:val="22"/>
          <w:szCs w:val="22"/>
        </w:rPr>
      </w:pPr>
      <w:r>
        <w:rPr>
          <w:noProof/>
          <w:sz w:val="22"/>
          <w:szCs w:val="22"/>
        </w:rPr>
        <w:drawing>
          <wp:inline distT="0" distB="0" distL="0" distR="0">
            <wp:extent cx="5734050" cy="1771650"/>
            <wp:effectExtent l="19050" t="19050" r="19050" b="19050"/>
            <wp:docPr id="1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srcRect/>
                    <a:stretch>
                      <a:fillRect/>
                    </a:stretch>
                  </pic:blipFill>
                  <pic:spPr bwMode="auto">
                    <a:xfrm>
                      <a:off x="0" y="0"/>
                      <a:ext cx="5734050" cy="1771650"/>
                    </a:xfrm>
                    <a:prstGeom prst="rect">
                      <a:avLst/>
                    </a:prstGeom>
                    <a:noFill/>
                    <a:ln w="6350" cmpd="sng">
                      <a:solidFill>
                        <a:srgbClr val="000000"/>
                      </a:solidFill>
                      <a:miter lim="800000"/>
                      <a:headEnd/>
                      <a:tailEnd/>
                    </a:ln>
                    <a:effectLst/>
                  </pic:spPr>
                </pic:pic>
              </a:graphicData>
            </a:graphic>
          </wp:inline>
        </w:drawing>
      </w:r>
    </w:p>
    <w:p w:rsidR="00573F24" w:rsidRPr="004D535F" w:rsidRDefault="00573F24" w:rsidP="00767A2D">
      <w:pPr>
        <w:rPr>
          <w:noProof/>
          <w:sz w:val="22"/>
          <w:szCs w:val="22"/>
        </w:rPr>
      </w:pPr>
    </w:p>
    <w:p w:rsidR="00573F24" w:rsidRPr="009F4EEC" w:rsidRDefault="00573F24" w:rsidP="008B1D8F">
      <w:pPr>
        <w:rPr>
          <w:noProof/>
        </w:rPr>
      </w:pPr>
      <w:r w:rsidRPr="009F4EEC">
        <w:rPr>
          <w:noProof/>
        </w:rPr>
        <w:t>Below is an example of a Functional Skills confirmation report.</w:t>
      </w:r>
    </w:p>
    <w:p w:rsidR="00573F24" w:rsidRPr="004D535F" w:rsidRDefault="00573F24" w:rsidP="00767A2D">
      <w:pPr>
        <w:rPr>
          <w:noProof/>
          <w:sz w:val="22"/>
          <w:szCs w:val="22"/>
        </w:rPr>
      </w:pPr>
    </w:p>
    <w:p w:rsidR="00573F24" w:rsidRPr="004D535F" w:rsidRDefault="008B00F3" w:rsidP="00ED4CA6">
      <w:pPr>
        <w:rPr>
          <w:sz w:val="22"/>
          <w:szCs w:val="22"/>
        </w:rPr>
      </w:pPr>
      <w:r>
        <w:rPr>
          <w:noProof/>
          <w:sz w:val="22"/>
          <w:szCs w:val="22"/>
        </w:rPr>
        <w:drawing>
          <wp:inline distT="0" distB="0" distL="0" distR="0">
            <wp:extent cx="6067425" cy="1914525"/>
            <wp:effectExtent l="19050" t="19050" r="28575" b="285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srcRect/>
                    <a:stretch>
                      <a:fillRect/>
                    </a:stretch>
                  </pic:blipFill>
                  <pic:spPr bwMode="auto">
                    <a:xfrm>
                      <a:off x="0" y="0"/>
                      <a:ext cx="6067425" cy="1914525"/>
                    </a:xfrm>
                    <a:prstGeom prst="rect">
                      <a:avLst/>
                    </a:prstGeom>
                    <a:noFill/>
                    <a:ln w="6350" cmpd="sng">
                      <a:solidFill>
                        <a:srgbClr val="000000"/>
                      </a:solidFill>
                      <a:miter lim="800000"/>
                      <a:headEnd/>
                      <a:tailEnd/>
                    </a:ln>
                    <a:effectLst/>
                  </pic:spPr>
                </pic:pic>
              </a:graphicData>
            </a:graphic>
          </wp:inline>
        </w:drawing>
      </w:r>
    </w:p>
    <w:p w:rsidR="00573F24" w:rsidRPr="004D535F" w:rsidRDefault="00573F24" w:rsidP="00767A2D">
      <w:pPr>
        <w:rPr>
          <w:sz w:val="22"/>
          <w:szCs w:val="22"/>
        </w:rPr>
      </w:pPr>
    </w:p>
    <w:p w:rsidR="00573F24" w:rsidRPr="009F4EEC" w:rsidRDefault="00573F24" w:rsidP="008B1D8F">
      <w:r w:rsidRPr="009F4EEC">
        <w:t xml:space="preserve">For those wishing to register large groups of learners, the bulk registration process enables </w:t>
      </w:r>
      <w:r w:rsidRPr="009F4EEC">
        <w:rPr>
          <w:b/>
        </w:rPr>
        <w:t>200 learners</w:t>
      </w:r>
      <w:r w:rsidRPr="009F4EEC">
        <w:t xml:space="preserve"> to be registered at the same time.</w:t>
      </w:r>
    </w:p>
    <w:p w:rsidR="00573F24" w:rsidRPr="009F4EEC" w:rsidRDefault="00573F24" w:rsidP="008B1D8F"/>
    <w:p w:rsidR="00573F24" w:rsidRPr="009F4EEC" w:rsidRDefault="00573F24" w:rsidP="008B1D8F">
      <w:r w:rsidRPr="009F4EEC">
        <w:t>To register learners in bulk you will be required to complete the registration template.</w:t>
      </w:r>
    </w:p>
    <w:p w:rsidR="00573F24" w:rsidRPr="004D535F" w:rsidRDefault="00573F24" w:rsidP="00767A2D">
      <w:pPr>
        <w:jc w:val="both"/>
        <w:rPr>
          <w:sz w:val="22"/>
          <w:szCs w:val="22"/>
        </w:rPr>
      </w:pPr>
    </w:p>
    <w:p w:rsidR="00573F24" w:rsidRPr="00BB016D" w:rsidRDefault="008B00F3" w:rsidP="00ED4CA6">
      <w:pPr>
        <w:jc w:val="center"/>
      </w:pPr>
      <w:r>
        <w:rPr>
          <w:noProof/>
        </w:rPr>
        <w:drawing>
          <wp:inline distT="0" distB="0" distL="0" distR="0">
            <wp:extent cx="5467350" cy="2609850"/>
            <wp:effectExtent l="19050" t="19050" r="19050" b="19050"/>
            <wp:docPr id="1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a:srcRect/>
                    <a:stretch>
                      <a:fillRect/>
                    </a:stretch>
                  </pic:blipFill>
                  <pic:spPr bwMode="auto">
                    <a:xfrm>
                      <a:off x="0" y="0"/>
                      <a:ext cx="5467350" cy="2609850"/>
                    </a:xfrm>
                    <a:prstGeom prst="rect">
                      <a:avLst/>
                    </a:prstGeom>
                    <a:noFill/>
                    <a:ln w="6350" cmpd="sng">
                      <a:solidFill>
                        <a:srgbClr val="000000"/>
                      </a:solidFill>
                      <a:miter lim="800000"/>
                      <a:headEnd/>
                      <a:tailEnd/>
                    </a:ln>
                    <a:effectLst/>
                  </pic:spPr>
                </pic:pic>
              </a:graphicData>
            </a:graphic>
          </wp:inline>
        </w:drawing>
      </w:r>
    </w:p>
    <w:p w:rsidR="00573F24" w:rsidRDefault="00573F24" w:rsidP="00767A2D">
      <w:pPr>
        <w:jc w:val="both"/>
        <w:rPr>
          <w:sz w:val="22"/>
          <w:szCs w:val="22"/>
        </w:rPr>
      </w:pPr>
    </w:p>
    <w:p w:rsidR="00AC5C4F" w:rsidRDefault="00AC5C4F" w:rsidP="008B1D8F">
      <w:pPr>
        <w:rPr>
          <w:szCs w:val="20"/>
        </w:rPr>
      </w:pPr>
    </w:p>
    <w:p w:rsidR="00573F24" w:rsidRPr="009F4EEC" w:rsidRDefault="00573F24" w:rsidP="008B1D8F">
      <w:pPr>
        <w:rPr>
          <w:szCs w:val="20"/>
        </w:rPr>
      </w:pPr>
      <w:r w:rsidRPr="009F4EEC">
        <w:rPr>
          <w:szCs w:val="20"/>
        </w:rPr>
        <w:t>The mandatory fields for the registration template are shown below:</w:t>
      </w:r>
    </w:p>
    <w:p w:rsidR="00573F24" w:rsidRPr="009F4EEC" w:rsidRDefault="00573F24" w:rsidP="008B1D8F">
      <w:pPr>
        <w:rPr>
          <w:szCs w:val="20"/>
        </w:rPr>
      </w:pPr>
    </w:p>
    <w:p w:rsidR="00573F24" w:rsidRPr="009F4EEC" w:rsidRDefault="00573F24" w:rsidP="008B1D8F">
      <w:pPr>
        <w:pStyle w:val="BulletText0"/>
      </w:pPr>
      <w:r w:rsidRPr="009F4EEC">
        <w:t>First name</w:t>
      </w:r>
    </w:p>
    <w:p w:rsidR="00573F24" w:rsidRPr="009F4EEC" w:rsidRDefault="00573F24" w:rsidP="008B1D8F">
      <w:pPr>
        <w:pStyle w:val="BulletText0"/>
      </w:pPr>
      <w:r w:rsidRPr="009F4EEC">
        <w:t>Last name</w:t>
      </w:r>
    </w:p>
    <w:p w:rsidR="00573F24" w:rsidRPr="009F4EEC" w:rsidRDefault="00573F24" w:rsidP="008B1D8F">
      <w:pPr>
        <w:pStyle w:val="BulletText0"/>
      </w:pPr>
      <w:r w:rsidRPr="009F4EEC">
        <w:t>Gender</w:t>
      </w:r>
    </w:p>
    <w:p w:rsidR="00573F24" w:rsidRPr="009F4EEC" w:rsidRDefault="00573F24" w:rsidP="008B1D8F">
      <w:pPr>
        <w:pStyle w:val="BulletText0"/>
      </w:pPr>
      <w:r w:rsidRPr="009F4EEC">
        <w:t xml:space="preserve">Date of Birth (DOB) </w:t>
      </w:r>
    </w:p>
    <w:p w:rsidR="00573F24" w:rsidRPr="004D535F" w:rsidRDefault="00573F24" w:rsidP="00767A2D">
      <w:pPr>
        <w:rPr>
          <w:sz w:val="22"/>
          <w:szCs w:val="22"/>
        </w:rPr>
      </w:pPr>
    </w:p>
    <w:p w:rsidR="00573F24" w:rsidRPr="004D535F" w:rsidRDefault="008B00F3" w:rsidP="00767A2D">
      <w:pPr>
        <w:jc w:val="center"/>
        <w:rPr>
          <w:noProof/>
          <w:sz w:val="22"/>
          <w:szCs w:val="22"/>
        </w:rPr>
      </w:pPr>
      <w:r>
        <w:rPr>
          <w:noProof/>
          <w:sz w:val="22"/>
          <w:szCs w:val="22"/>
        </w:rPr>
        <w:drawing>
          <wp:inline distT="0" distB="0" distL="0" distR="0">
            <wp:extent cx="5695950" cy="1038225"/>
            <wp:effectExtent l="19050" t="19050" r="19050" b="28575"/>
            <wp:docPr id="1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a:srcRect/>
                    <a:stretch>
                      <a:fillRect/>
                    </a:stretch>
                  </pic:blipFill>
                  <pic:spPr bwMode="auto">
                    <a:xfrm>
                      <a:off x="0" y="0"/>
                      <a:ext cx="5695950" cy="1038225"/>
                    </a:xfrm>
                    <a:prstGeom prst="rect">
                      <a:avLst/>
                    </a:prstGeom>
                    <a:noFill/>
                    <a:ln w="6350" cmpd="sng">
                      <a:solidFill>
                        <a:srgbClr val="000000"/>
                      </a:solidFill>
                      <a:miter lim="800000"/>
                      <a:headEnd/>
                      <a:tailEnd/>
                    </a:ln>
                    <a:effectLst/>
                  </pic:spPr>
                </pic:pic>
              </a:graphicData>
            </a:graphic>
          </wp:inline>
        </w:drawing>
      </w:r>
    </w:p>
    <w:p w:rsidR="00573F24" w:rsidRPr="004D535F" w:rsidRDefault="00573F24" w:rsidP="008B1D8F">
      <w:pPr>
        <w:rPr>
          <w:noProof/>
        </w:rPr>
      </w:pPr>
    </w:p>
    <w:p w:rsidR="00573F24" w:rsidRPr="009F4EEC" w:rsidRDefault="001E180E" w:rsidP="008B1D8F">
      <w:pPr>
        <w:rPr>
          <w:szCs w:val="20"/>
        </w:rPr>
      </w:pPr>
      <w:r>
        <w:rPr>
          <w:szCs w:val="20"/>
        </w:rPr>
        <w:t>Once you have entered</w:t>
      </w:r>
      <w:r w:rsidR="00573F24" w:rsidRPr="009F4EEC">
        <w:rPr>
          <w:szCs w:val="20"/>
        </w:rPr>
        <w:t xml:space="preserve"> your learner’s details onto the template, you will be required to upload your template and again review your learner’s details.</w:t>
      </w:r>
    </w:p>
    <w:p w:rsidR="00573F24" w:rsidRPr="004D535F" w:rsidRDefault="00573F24" w:rsidP="00767A2D">
      <w:pPr>
        <w:rPr>
          <w:sz w:val="22"/>
          <w:szCs w:val="22"/>
        </w:rPr>
      </w:pPr>
    </w:p>
    <w:p w:rsidR="00573F24" w:rsidRPr="004D535F" w:rsidRDefault="008B00F3" w:rsidP="00767A2D">
      <w:pPr>
        <w:jc w:val="center"/>
        <w:rPr>
          <w:sz w:val="22"/>
          <w:szCs w:val="22"/>
        </w:rPr>
      </w:pPr>
      <w:r>
        <w:rPr>
          <w:noProof/>
          <w:sz w:val="22"/>
          <w:szCs w:val="22"/>
        </w:rPr>
        <w:drawing>
          <wp:inline distT="0" distB="0" distL="0" distR="0">
            <wp:extent cx="5715000" cy="1943100"/>
            <wp:effectExtent l="19050" t="19050" r="19050" b="19050"/>
            <wp:docPr id="1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a:srcRect/>
                    <a:stretch>
                      <a:fillRect/>
                    </a:stretch>
                  </pic:blipFill>
                  <pic:spPr bwMode="auto">
                    <a:xfrm>
                      <a:off x="0" y="0"/>
                      <a:ext cx="5715000" cy="1943100"/>
                    </a:xfrm>
                    <a:prstGeom prst="rect">
                      <a:avLst/>
                    </a:prstGeom>
                    <a:noFill/>
                    <a:ln w="6350" cmpd="sng">
                      <a:solidFill>
                        <a:srgbClr val="000000"/>
                      </a:solidFill>
                      <a:miter lim="800000"/>
                      <a:headEnd/>
                      <a:tailEnd/>
                    </a:ln>
                    <a:effectLst/>
                  </pic:spPr>
                </pic:pic>
              </a:graphicData>
            </a:graphic>
          </wp:inline>
        </w:drawing>
      </w:r>
    </w:p>
    <w:p w:rsidR="00573F24" w:rsidRPr="004D535F" w:rsidRDefault="00573F24" w:rsidP="00767A2D">
      <w:pPr>
        <w:rPr>
          <w:sz w:val="22"/>
          <w:szCs w:val="22"/>
        </w:rPr>
      </w:pPr>
    </w:p>
    <w:p w:rsidR="00573F24" w:rsidRPr="009F4EEC" w:rsidRDefault="00573F24" w:rsidP="008B1D8F">
      <w:r w:rsidRPr="009F4EEC">
        <w:t xml:space="preserve">To confirm your learner details select </w:t>
      </w:r>
      <w:r w:rsidRPr="009F4EEC">
        <w:rPr>
          <w:b/>
        </w:rPr>
        <w:t xml:space="preserve">Register. </w:t>
      </w:r>
      <w:r w:rsidRPr="009F4EEC">
        <w:t xml:space="preserve">You will then be able to print off a Confirmation Report by clicking on the </w:t>
      </w:r>
      <w:r w:rsidRPr="009F4EEC">
        <w:rPr>
          <w:b/>
        </w:rPr>
        <w:t xml:space="preserve">Confirmation Report </w:t>
      </w:r>
      <w:r w:rsidRPr="009F4EEC">
        <w:t>button at the bottom of the page.</w:t>
      </w:r>
    </w:p>
    <w:p w:rsidR="00573F24" w:rsidRPr="004D535F" w:rsidRDefault="00573F24" w:rsidP="00767A2D">
      <w:pPr>
        <w:rPr>
          <w:sz w:val="22"/>
          <w:szCs w:val="22"/>
        </w:rPr>
      </w:pPr>
    </w:p>
    <w:p w:rsidR="00573F24" w:rsidRPr="004D535F" w:rsidRDefault="008B00F3" w:rsidP="00767A2D">
      <w:pPr>
        <w:jc w:val="center"/>
        <w:rPr>
          <w:noProof/>
          <w:sz w:val="22"/>
          <w:szCs w:val="22"/>
        </w:rPr>
      </w:pPr>
      <w:r>
        <w:rPr>
          <w:noProof/>
          <w:sz w:val="22"/>
          <w:szCs w:val="22"/>
        </w:rPr>
        <w:drawing>
          <wp:inline distT="0" distB="0" distL="0" distR="0">
            <wp:extent cx="5734050" cy="1771650"/>
            <wp:effectExtent l="19050" t="19050" r="19050" b="190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srcRect/>
                    <a:stretch>
                      <a:fillRect/>
                    </a:stretch>
                  </pic:blipFill>
                  <pic:spPr bwMode="auto">
                    <a:xfrm>
                      <a:off x="0" y="0"/>
                      <a:ext cx="5734050" cy="1771650"/>
                    </a:xfrm>
                    <a:prstGeom prst="rect">
                      <a:avLst/>
                    </a:prstGeom>
                    <a:noFill/>
                    <a:ln w="6350" cmpd="sng">
                      <a:solidFill>
                        <a:srgbClr val="000000"/>
                      </a:solidFill>
                      <a:miter lim="800000"/>
                      <a:headEnd/>
                      <a:tailEnd/>
                    </a:ln>
                    <a:effectLst/>
                  </pic:spPr>
                </pic:pic>
              </a:graphicData>
            </a:graphic>
          </wp:inline>
        </w:drawing>
      </w:r>
    </w:p>
    <w:p w:rsidR="00573F24" w:rsidRPr="004D535F" w:rsidRDefault="00573F24" w:rsidP="00767A2D">
      <w:pPr>
        <w:rPr>
          <w:noProof/>
          <w:sz w:val="22"/>
          <w:szCs w:val="22"/>
        </w:rPr>
      </w:pPr>
    </w:p>
    <w:p w:rsidR="00AC5C4F" w:rsidRDefault="00AC5C4F" w:rsidP="00B47102">
      <w:pPr>
        <w:rPr>
          <w:noProof/>
        </w:rPr>
      </w:pPr>
    </w:p>
    <w:p w:rsidR="00573F24" w:rsidRPr="009F4EEC" w:rsidRDefault="00AC5C4F" w:rsidP="00B47102">
      <w:r>
        <w:rPr>
          <w:noProof/>
        </w:rPr>
        <w:br w:type="page"/>
      </w:r>
      <w:r w:rsidR="00573F24" w:rsidRPr="009F4EEC">
        <w:rPr>
          <w:noProof/>
        </w:rPr>
        <w:t>See below for a copy of the Confirmation Report</w:t>
      </w:r>
      <w:r w:rsidR="00B47102">
        <w:rPr>
          <w:noProof/>
        </w:rPr>
        <w:t>:</w:t>
      </w:r>
    </w:p>
    <w:p w:rsidR="00573F24" w:rsidRPr="00BB016D" w:rsidRDefault="00573F24" w:rsidP="00767A2D">
      <w:pPr>
        <w:rPr>
          <w:noProof/>
        </w:rPr>
      </w:pPr>
    </w:p>
    <w:p w:rsidR="00573F24" w:rsidRDefault="008B00F3" w:rsidP="00ED4CA6">
      <w:pPr>
        <w:jc w:val="center"/>
        <w:rPr>
          <w:sz w:val="22"/>
          <w:szCs w:val="22"/>
        </w:rPr>
      </w:pPr>
      <w:r>
        <w:rPr>
          <w:noProof/>
          <w:sz w:val="22"/>
          <w:szCs w:val="22"/>
        </w:rPr>
        <w:drawing>
          <wp:inline distT="0" distB="0" distL="0" distR="0">
            <wp:extent cx="6067425" cy="1914525"/>
            <wp:effectExtent l="19050" t="19050" r="28575" b="285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srcRect/>
                    <a:stretch>
                      <a:fillRect/>
                    </a:stretch>
                  </pic:blipFill>
                  <pic:spPr bwMode="auto">
                    <a:xfrm>
                      <a:off x="0" y="0"/>
                      <a:ext cx="6067425" cy="1914525"/>
                    </a:xfrm>
                    <a:prstGeom prst="rect">
                      <a:avLst/>
                    </a:prstGeom>
                    <a:noFill/>
                    <a:ln w="6350" cmpd="sng">
                      <a:solidFill>
                        <a:srgbClr val="000000"/>
                      </a:solidFill>
                      <a:miter lim="800000"/>
                      <a:headEnd/>
                      <a:tailEnd/>
                    </a:ln>
                    <a:effectLst/>
                  </pic:spPr>
                </pic:pic>
              </a:graphicData>
            </a:graphic>
          </wp:inline>
        </w:drawing>
      </w:r>
    </w:p>
    <w:p w:rsidR="00573F24" w:rsidRDefault="00573F24" w:rsidP="00767A2D"/>
    <w:p w:rsidR="00B47102" w:rsidRDefault="00B47102" w:rsidP="00767A2D"/>
    <w:p w:rsidR="00573F24" w:rsidRPr="00542BB8" w:rsidRDefault="0098745F" w:rsidP="001A45C7">
      <w:pPr>
        <w:pStyle w:val="SectionHeading"/>
      </w:pPr>
      <w:bookmarkStart w:id="16" w:name="_Toc334693425"/>
      <w:r>
        <w:t>Test b</w:t>
      </w:r>
      <w:r w:rsidR="00573F24" w:rsidRPr="00542BB8">
        <w:t>ookings</w:t>
      </w:r>
      <w:bookmarkEnd w:id="16"/>
    </w:p>
    <w:p w:rsidR="00573F24" w:rsidRPr="002636C5" w:rsidRDefault="00573F24" w:rsidP="001E180E">
      <w:r w:rsidRPr="002636C5">
        <w:rPr>
          <w:bCs/>
        </w:rPr>
        <w:t xml:space="preserve">After registration is complete you can book your learners straightaway for an onscreen test. </w:t>
      </w:r>
      <w:r w:rsidRPr="002636C5">
        <w:t xml:space="preserve">Approval is required before you can make an onscreen test booking. If your centre needs to get approval please contact the approvals team by emailing </w:t>
      </w:r>
      <w:hyperlink r:id="rId29" w:history="1">
        <w:r w:rsidR="00D41B62" w:rsidRPr="007C6BD4">
          <w:rPr>
            <w:rStyle w:val="Hyperlink"/>
            <w:szCs w:val="20"/>
          </w:rPr>
          <w:t>approvals@pearson.com</w:t>
        </w:r>
      </w:hyperlink>
      <w:r w:rsidRPr="002636C5">
        <w:t xml:space="preserve"> </w:t>
      </w:r>
    </w:p>
    <w:p w:rsidR="00573F24" w:rsidRPr="002636C5" w:rsidRDefault="00573F24" w:rsidP="001E180E"/>
    <w:p w:rsidR="00573F24" w:rsidRPr="002636C5" w:rsidRDefault="00573F24" w:rsidP="001E180E">
      <w:r w:rsidRPr="002636C5">
        <w:t xml:space="preserve">To schedule onscreen tests you must have installed </w:t>
      </w:r>
      <w:proofErr w:type="spellStart"/>
      <w:r w:rsidRPr="002636C5">
        <w:t>Promissor</w:t>
      </w:r>
      <w:proofErr w:type="spellEnd"/>
      <w:r w:rsidRPr="002636C5">
        <w:t xml:space="preserve"> software.</w:t>
      </w:r>
      <w:r w:rsidRPr="002636C5">
        <w:rPr>
          <w:rFonts w:cs="Verdana"/>
        </w:rPr>
        <w:t xml:space="preserve"> </w:t>
      </w:r>
      <w:r w:rsidRPr="002636C5">
        <w:t xml:space="preserve">If your centre does not have </w:t>
      </w:r>
      <w:proofErr w:type="spellStart"/>
      <w:r w:rsidRPr="002636C5">
        <w:t>Promissor</w:t>
      </w:r>
      <w:proofErr w:type="spellEnd"/>
      <w:r w:rsidRPr="002636C5">
        <w:t xml:space="preserve"> installed you will need to complete the Onscreen application form found on </w:t>
      </w:r>
      <w:hyperlink r:id="rId30" w:history="1">
        <w:r w:rsidRPr="00B47102">
          <w:rPr>
            <w:rStyle w:val="Hyperlink"/>
            <w:szCs w:val="20"/>
            <w:u w:val="single"/>
          </w:rPr>
          <w:t>www.edexcel.com</w:t>
        </w:r>
      </w:hyperlink>
      <w:r w:rsidRPr="002636C5">
        <w:t xml:space="preserve">. </w:t>
      </w:r>
    </w:p>
    <w:p w:rsidR="00573F24" w:rsidRPr="002636C5" w:rsidRDefault="00573F24" w:rsidP="001E180E"/>
    <w:p w:rsidR="00573F24" w:rsidRPr="002636C5" w:rsidRDefault="00573F24" w:rsidP="001E180E">
      <w:r w:rsidRPr="002636C5">
        <w:t xml:space="preserve">On the Edexcel Online website select the </w:t>
      </w:r>
      <w:r w:rsidRPr="002636C5">
        <w:rPr>
          <w:b/>
        </w:rPr>
        <w:t>Book a test</w:t>
      </w:r>
      <w:r w:rsidRPr="002636C5">
        <w:t xml:space="preserve"> function on the bottom left hand side of the page under </w:t>
      </w:r>
      <w:r w:rsidRPr="002636C5">
        <w:rPr>
          <w:b/>
        </w:rPr>
        <w:t>FS Onscreen Testing</w:t>
      </w:r>
      <w:r w:rsidRPr="002636C5">
        <w:t xml:space="preserve">. </w:t>
      </w:r>
    </w:p>
    <w:p w:rsidR="00573F24" w:rsidRDefault="00573F24" w:rsidP="001E180E">
      <w:pPr>
        <w:rPr>
          <w:b/>
          <w:sz w:val="22"/>
          <w:szCs w:val="22"/>
        </w:rPr>
      </w:pPr>
      <w:r w:rsidRPr="004D535F">
        <w:rPr>
          <w:b/>
          <w:sz w:val="22"/>
          <w:szCs w:val="22"/>
        </w:rPr>
        <w:tab/>
      </w:r>
    </w:p>
    <w:p w:rsidR="001103D9" w:rsidRPr="004D535F" w:rsidRDefault="001103D9" w:rsidP="001E180E">
      <w:pPr>
        <w:rPr>
          <w:b/>
          <w:sz w:val="22"/>
          <w:szCs w:val="22"/>
        </w:rPr>
      </w:pPr>
    </w:p>
    <w:p w:rsidR="00573F24" w:rsidRPr="004D535F" w:rsidRDefault="008B00F3" w:rsidP="00767A2D">
      <w:pPr>
        <w:jc w:val="center"/>
        <w:rPr>
          <w:noProof/>
          <w:sz w:val="22"/>
          <w:szCs w:val="22"/>
        </w:rPr>
      </w:pPr>
      <w:r>
        <w:rPr>
          <w:noProof/>
          <w:sz w:val="22"/>
          <w:szCs w:val="22"/>
        </w:rPr>
        <w:drawing>
          <wp:inline distT="0" distB="0" distL="0" distR="0">
            <wp:extent cx="3581400" cy="1323975"/>
            <wp:effectExtent l="19050" t="19050" r="19050" b="28575"/>
            <wp:docPr id="17"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1"/>
                    <a:srcRect/>
                    <a:stretch>
                      <a:fillRect/>
                    </a:stretch>
                  </pic:blipFill>
                  <pic:spPr bwMode="auto">
                    <a:xfrm>
                      <a:off x="0" y="0"/>
                      <a:ext cx="3581400" cy="1323975"/>
                    </a:xfrm>
                    <a:prstGeom prst="rect">
                      <a:avLst/>
                    </a:prstGeom>
                    <a:noFill/>
                    <a:ln w="6350" cmpd="sng">
                      <a:solidFill>
                        <a:srgbClr val="000000"/>
                      </a:solidFill>
                      <a:miter lim="800000"/>
                      <a:headEnd/>
                      <a:tailEnd/>
                    </a:ln>
                    <a:effectLst/>
                  </pic:spPr>
                </pic:pic>
              </a:graphicData>
            </a:graphic>
          </wp:inline>
        </w:drawing>
      </w:r>
    </w:p>
    <w:p w:rsidR="00573F24" w:rsidRDefault="00573F24" w:rsidP="00767A2D">
      <w:pPr>
        <w:rPr>
          <w:sz w:val="22"/>
          <w:szCs w:val="22"/>
        </w:rPr>
      </w:pPr>
    </w:p>
    <w:p w:rsidR="00573F24" w:rsidRDefault="00AC5C4F" w:rsidP="001E180E">
      <w:r>
        <w:br w:type="page"/>
      </w:r>
      <w:r w:rsidR="00573F24" w:rsidRPr="001E180E">
        <w:t xml:space="preserve">You will need to complete both the </w:t>
      </w:r>
      <w:r w:rsidR="00573F24" w:rsidRPr="001E180E">
        <w:rPr>
          <w:b/>
        </w:rPr>
        <w:t>Test setup</w:t>
      </w:r>
      <w:r w:rsidR="00573F24" w:rsidRPr="001E180E">
        <w:t xml:space="preserve"> and </w:t>
      </w:r>
      <w:r w:rsidR="00573F24" w:rsidRPr="001E180E">
        <w:rPr>
          <w:b/>
        </w:rPr>
        <w:t xml:space="preserve">Refine learner </w:t>
      </w:r>
      <w:r w:rsidR="00573F24" w:rsidRPr="001E180E">
        <w:t>fields:</w:t>
      </w:r>
    </w:p>
    <w:p w:rsidR="001E180E" w:rsidRPr="002636C5" w:rsidRDefault="001E180E" w:rsidP="00767A2D">
      <w:pPr>
        <w:rPr>
          <w:szCs w:val="20"/>
        </w:rPr>
      </w:pPr>
    </w:p>
    <w:p w:rsidR="00573F24" w:rsidRDefault="008B00F3" w:rsidP="00AC5C4F">
      <w:pPr>
        <w:jc w:val="center"/>
        <w:rPr>
          <w:noProof/>
        </w:rPr>
      </w:pPr>
      <w:r>
        <w:rPr>
          <w:noProof/>
        </w:rPr>
        <w:drawing>
          <wp:inline distT="0" distB="0" distL="0" distR="0">
            <wp:extent cx="5734050" cy="3476625"/>
            <wp:effectExtent l="19050" t="19050" r="19050" b="28575"/>
            <wp:docPr id="79"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2"/>
                    <a:srcRect/>
                    <a:stretch>
                      <a:fillRect/>
                    </a:stretch>
                  </pic:blipFill>
                  <pic:spPr bwMode="auto">
                    <a:xfrm>
                      <a:off x="0" y="0"/>
                      <a:ext cx="5734050" cy="3476625"/>
                    </a:xfrm>
                    <a:prstGeom prst="rect">
                      <a:avLst/>
                    </a:prstGeom>
                    <a:noFill/>
                    <a:ln w="6350" cmpd="sng">
                      <a:solidFill>
                        <a:srgbClr val="000000"/>
                      </a:solidFill>
                      <a:miter lim="800000"/>
                      <a:headEnd/>
                      <a:tailEnd/>
                    </a:ln>
                    <a:effectLst/>
                  </pic:spPr>
                </pic:pic>
              </a:graphicData>
            </a:graphic>
          </wp:inline>
        </w:drawing>
      </w:r>
    </w:p>
    <w:p w:rsidR="00AC5C4F" w:rsidRDefault="00AC5C4F" w:rsidP="001E180E"/>
    <w:p w:rsidR="00573F24" w:rsidRDefault="00573F24" w:rsidP="001E180E">
      <w:r w:rsidRPr="002636C5">
        <w:t xml:space="preserve">A list of all onscreen Functional Skills tests available to you will be displayed under the </w:t>
      </w:r>
      <w:r w:rsidRPr="002636C5">
        <w:rPr>
          <w:b/>
        </w:rPr>
        <w:t>Test</w:t>
      </w:r>
      <w:r w:rsidRPr="002636C5">
        <w:t xml:space="preserve"> drop down menu.</w:t>
      </w:r>
    </w:p>
    <w:p w:rsidR="00AC5C4F" w:rsidRDefault="00AC5C4F" w:rsidP="001E180E"/>
    <w:tbl>
      <w:tblPr>
        <w:tblW w:w="0" w:type="auto"/>
        <w:tblInd w:w="108" w:type="dxa"/>
        <w:tblBorders>
          <w:top w:val="single" w:sz="4" w:space="0" w:color="364395"/>
          <w:left w:val="single" w:sz="4" w:space="0" w:color="364395"/>
          <w:bottom w:val="single" w:sz="4" w:space="0" w:color="364395"/>
          <w:right w:val="single" w:sz="4" w:space="0" w:color="364395"/>
          <w:insideH w:val="single" w:sz="4" w:space="0" w:color="364395"/>
          <w:insideV w:val="single" w:sz="4" w:space="0" w:color="364395"/>
        </w:tblBorders>
        <w:tblCellMar>
          <w:top w:w="28" w:type="dxa"/>
          <w:bottom w:w="28" w:type="dxa"/>
        </w:tblCellMar>
        <w:tblLook w:val="01E0"/>
      </w:tblPr>
      <w:tblGrid>
        <w:gridCol w:w="2160"/>
        <w:gridCol w:w="6912"/>
      </w:tblGrid>
      <w:tr w:rsidR="00AC5C4F" w:rsidRPr="00397E06" w:rsidTr="00AC5C4F">
        <w:trPr>
          <w:trHeight w:val="381"/>
        </w:trPr>
        <w:tc>
          <w:tcPr>
            <w:tcW w:w="2160" w:type="dxa"/>
            <w:shd w:val="clear" w:color="auto" w:fill="364395"/>
            <w:vAlign w:val="center"/>
          </w:tcPr>
          <w:p w:rsidR="00AC5C4F" w:rsidRPr="00EF4A67" w:rsidRDefault="00AC5C4F" w:rsidP="00AC5C4F">
            <w:pPr>
              <w:pStyle w:val="TableHeading"/>
              <w:jc w:val="center"/>
              <w:rPr>
                <w:bCs/>
              </w:rPr>
            </w:pPr>
            <w:r>
              <w:rPr>
                <w:bCs/>
              </w:rPr>
              <w:t>Onscreen</w:t>
            </w:r>
            <w:r w:rsidRPr="00EF4A67">
              <w:rPr>
                <w:bCs/>
              </w:rPr>
              <w:t xml:space="preserve"> code</w:t>
            </w:r>
          </w:p>
        </w:tc>
        <w:tc>
          <w:tcPr>
            <w:tcW w:w="6912" w:type="dxa"/>
            <w:shd w:val="clear" w:color="auto" w:fill="364395"/>
            <w:vAlign w:val="center"/>
          </w:tcPr>
          <w:p w:rsidR="00AC5C4F" w:rsidRPr="00EF4A67" w:rsidRDefault="00AC5C4F" w:rsidP="00AC5C4F">
            <w:pPr>
              <w:pStyle w:val="TableHeading"/>
              <w:rPr>
                <w:bCs/>
              </w:rPr>
            </w:pPr>
            <w:r w:rsidRPr="00EF4A67">
              <w:rPr>
                <w:bCs/>
              </w:rPr>
              <w:t>Subject</w:t>
            </w:r>
          </w:p>
        </w:tc>
      </w:tr>
      <w:tr w:rsidR="00AC5C4F" w:rsidRPr="00397E06" w:rsidTr="00AC5C4F">
        <w:trPr>
          <w:trHeight w:val="70"/>
        </w:trPr>
        <w:tc>
          <w:tcPr>
            <w:tcW w:w="2160" w:type="dxa"/>
            <w:vAlign w:val="center"/>
          </w:tcPr>
          <w:p w:rsidR="00AC5C4F" w:rsidRPr="00AC5C4F" w:rsidRDefault="00AC5C4F" w:rsidP="00AC5C4F">
            <w:pPr>
              <w:jc w:val="center"/>
              <w:rPr>
                <w:b/>
                <w:szCs w:val="20"/>
              </w:rPr>
            </w:pPr>
            <w:smartTag w:uri="urn:schemas-microsoft-com:office:smarttags" w:element="stockticker">
              <w:r w:rsidRPr="00AC5C4F">
                <w:rPr>
                  <w:b/>
                  <w:color w:val="000000"/>
                  <w:szCs w:val="20"/>
                </w:rPr>
                <w:t>ENR</w:t>
              </w:r>
            </w:smartTag>
            <w:r w:rsidRPr="00AC5C4F">
              <w:rPr>
                <w:b/>
                <w:color w:val="000000"/>
                <w:szCs w:val="20"/>
              </w:rPr>
              <w:t>01</w:t>
            </w:r>
          </w:p>
        </w:tc>
        <w:tc>
          <w:tcPr>
            <w:tcW w:w="6912" w:type="dxa"/>
            <w:vAlign w:val="center"/>
          </w:tcPr>
          <w:p w:rsidR="00AC5C4F" w:rsidRPr="001B7CB9" w:rsidRDefault="00AC5C4F" w:rsidP="00AC5C4F">
            <w:pPr>
              <w:pStyle w:val="TableBodyText"/>
            </w:pPr>
            <w:r w:rsidRPr="001B7CB9">
              <w:t>English Reading</w:t>
            </w:r>
            <w:r>
              <w:t xml:space="preserve"> level 1</w:t>
            </w:r>
          </w:p>
        </w:tc>
      </w:tr>
      <w:tr w:rsidR="00AC5C4F" w:rsidRPr="00397E06" w:rsidTr="00AC5C4F">
        <w:trPr>
          <w:trHeight w:val="70"/>
        </w:trPr>
        <w:tc>
          <w:tcPr>
            <w:tcW w:w="2160" w:type="dxa"/>
            <w:vAlign w:val="center"/>
          </w:tcPr>
          <w:p w:rsidR="00AC5C4F" w:rsidRPr="00AC5C4F" w:rsidRDefault="00AC5C4F" w:rsidP="00AC5C4F">
            <w:pPr>
              <w:jc w:val="center"/>
              <w:rPr>
                <w:b/>
                <w:szCs w:val="20"/>
              </w:rPr>
            </w:pPr>
            <w:smartTag w:uri="urn:schemas-microsoft-com:office:smarttags" w:element="stockticker">
              <w:r w:rsidRPr="00AC5C4F">
                <w:rPr>
                  <w:b/>
                  <w:color w:val="000000"/>
                  <w:szCs w:val="20"/>
                </w:rPr>
                <w:t>ENR</w:t>
              </w:r>
            </w:smartTag>
            <w:r w:rsidRPr="00AC5C4F">
              <w:rPr>
                <w:b/>
                <w:color w:val="000000"/>
                <w:szCs w:val="20"/>
              </w:rPr>
              <w:t>02</w:t>
            </w:r>
          </w:p>
        </w:tc>
        <w:tc>
          <w:tcPr>
            <w:tcW w:w="6912" w:type="dxa"/>
            <w:vAlign w:val="center"/>
          </w:tcPr>
          <w:p w:rsidR="00AC5C4F" w:rsidRPr="001B7CB9" w:rsidRDefault="00AC5C4F" w:rsidP="00AC5C4F">
            <w:pPr>
              <w:pStyle w:val="TableBodyText"/>
            </w:pPr>
            <w:r w:rsidRPr="001B7CB9">
              <w:t>English Reading</w:t>
            </w:r>
            <w:r>
              <w:t xml:space="preserve"> level 2</w:t>
            </w:r>
          </w:p>
        </w:tc>
      </w:tr>
      <w:tr w:rsidR="00AC5C4F" w:rsidRPr="00397E06" w:rsidTr="00AC5C4F">
        <w:trPr>
          <w:trHeight w:val="70"/>
        </w:trPr>
        <w:tc>
          <w:tcPr>
            <w:tcW w:w="2160" w:type="dxa"/>
            <w:vAlign w:val="center"/>
          </w:tcPr>
          <w:p w:rsidR="00AC5C4F" w:rsidRPr="00AC5C4F" w:rsidRDefault="00AC5C4F" w:rsidP="00AC5C4F">
            <w:pPr>
              <w:jc w:val="center"/>
              <w:rPr>
                <w:b/>
                <w:szCs w:val="20"/>
              </w:rPr>
            </w:pPr>
            <w:r w:rsidRPr="00AC5C4F">
              <w:rPr>
                <w:b/>
                <w:color w:val="000000"/>
                <w:szCs w:val="20"/>
              </w:rPr>
              <w:t>ENW01</w:t>
            </w:r>
          </w:p>
        </w:tc>
        <w:tc>
          <w:tcPr>
            <w:tcW w:w="6912" w:type="dxa"/>
            <w:vAlign w:val="center"/>
          </w:tcPr>
          <w:p w:rsidR="00AC5C4F" w:rsidRPr="001B7CB9" w:rsidRDefault="00AC5C4F" w:rsidP="00AC5C4F">
            <w:pPr>
              <w:pStyle w:val="TableBodyText"/>
            </w:pPr>
            <w:r w:rsidRPr="001B7CB9">
              <w:t>English Writing</w:t>
            </w:r>
            <w:r>
              <w:t xml:space="preserve"> level 1</w:t>
            </w:r>
          </w:p>
        </w:tc>
      </w:tr>
      <w:tr w:rsidR="00AC5C4F" w:rsidRPr="00397E06" w:rsidTr="00AC5C4F">
        <w:trPr>
          <w:trHeight w:val="70"/>
        </w:trPr>
        <w:tc>
          <w:tcPr>
            <w:tcW w:w="2160" w:type="dxa"/>
            <w:vAlign w:val="center"/>
          </w:tcPr>
          <w:p w:rsidR="00AC5C4F" w:rsidRPr="00AC5C4F" w:rsidRDefault="00AC5C4F" w:rsidP="00AC5C4F">
            <w:pPr>
              <w:jc w:val="center"/>
              <w:rPr>
                <w:b/>
                <w:szCs w:val="20"/>
              </w:rPr>
            </w:pPr>
            <w:r w:rsidRPr="00AC5C4F">
              <w:rPr>
                <w:b/>
                <w:color w:val="000000"/>
                <w:szCs w:val="20"/>
              </w:rPr>
              <w:t>ENW02</w:t>
            </w:r>
          </w:p>
        </w:tc>
        <w:tc>
          <w:tcPr>
            <w:tcW w:w="6912" w:type="dxa"/>
            <w:vAlign w:val="center"/>
          </w:tcPr>
          <w:p w:rsidR="00AC5C4F" w:rsidRPr="001B7CB9" w:rsidRDefault="00AC5C4F" w:rsidP="00AC5C4F">
            <w:pPr>
              <w:pStyle w:val="TableBodyText"/>
            </w:pPr>
            <w:r w:rsidRPr="001B7CB9">
              <w:t>English Writing</w:t>
            </w:r>
            <w:r>
              <w:t xml:space="preserve"> level 2</w:t>
            </w:r>
          </w:p>
        </w:tc>
      </w:tr>
      <w:tr w:rsidR="00AC5C4F" w:rsidRPr="00397E06" w:rsidTr="00AC5C4F">
        <w:trPr>
          <w:trHeight w:val="70"/>
        </w:trPr>
        <w:tc>
          <w:tcPr>
            <w:tcW w:w="2160" w:type="dxa"/>
            <w:vAlign w:val="center"/>
          </w:tcPr>
          <w:p w:rsidR="00AC5C4F" w:rsidRPr="00AC5C4F" w:rsidRDefault="00AC5C4F" w:rsidP="00AC5C4F">
            <w:pPr>
              <w:jc w:val="center"/>
              <w:rPr>
                <w:b/>
                <w:szCs w:val="20"/>
              </w:rPr>
            </w:pPr>
            <w:smartTag w:uri="urn:schemas-microsoft-com:office:smarttags" w:element="stockticker">
              <w:r w:rsidRPr="00AC5C4F">
                <w:rPr>
                  <w:b/>
                  <w:color w:val="000000"/>
                  <w:szCs w:val="20"/>
                </w:rPr>
                <w:t>MAT</w:t>
              </w:r>
            </w:smartTag>
            <w:r w:rsidRPr="00AC5C4F">
              <w:rPr>
                <w:b/>
                <w:color w:val="000000"/>
                <w:szCs w:val="20"/>
              </w:rPr>
              <w:t>01</w:t>
            </w:r>
          </w:p>
        </w:tc>
        <w:tc>
          <w:tcPr>
            <w:tcW w:w="6912" w:type="dxa"/>
            <w:vAlign w:val="center"/>
          </w:tcPr>
          <w:p w:rsidR="00AC5C4F" w:rsidRPr="001B7CB9" w:rsidRDefault="00AC5C4F" w:rsidP="00AC5C4F">
            <w:pPr>
              <w:pStyle w:val="TableBodyText"/>
            </w:pPr>
            <w:r w:rsidRPr="001B7CB9">
              <w:t>Math</w:t>
            </w:r>
            <w:r>
              <w:t>ematic</w:t>
            </w:r>
            <w:r w:rsidRPr="001B7CB9">
              <w:t xml:space="preserve">s </w:t>
            </w:r>
            <w:r>
              <w:t>level 1</w:t>
            </w:r>
          </w:p>
        </w:tc>
      </w:tr>
      <w:tr w:rsidR="00AC5C4F" w:rsidRPr="00397E06" w:rsidTr="00AC5C4F">
        <w:trPr>
          <w:trHeight w:val="70"/>
        </w:trPr>
        <w:tc>
          <w:tcPr>
            <w:tcW w:w="2160" w:type="dxa"/>
            <w:vAlign w:val="center"/>
          </w:tcPr>
          <w:p w:rsidR="00AC5C4F" w:rsidRPr="00AC5C4F" w:rsidRDefault="00AC5C4F" w:rsidP="00AC5C4F">
            <w:pPr>
              <w:jc w:val="center"/>
              <w:rPr>
                <w:b/>
                <w:szCs w:val="20"/>
              </w:rPr>
            </w:pPr>
            <w:smartTag w:uri="urn:schemas-microsoft-com:office:smarttags" w:element="stockticker">
              <w:r w:rsidRPr="00AC5C4F">
                <w:rPr>
                  <w:b/>
                  <w:color w:val="000000"/>
                  <w:szCs w:val="20"/>
                </w:rPr>
                <w:t>MAT</w:t>
              </w:r>
            </w:smartTag>
            <w:r w:rsidRPr="00AC5C4F">
              <w:rPr>
                <w:b/>
                <w:color w:val="000000"/>
                <w:szCs w:val="20"/>
              </w:rPr>
              <w:t>02</w:t>
            </w:r>
          </w:p>
        </w:tc>
        <w:tc>
          <w:tcPr>
            <w:tcW w:w="6912" w:type="dxa"/>
            <w:vAlign w:val="center"/>
          </w:tcPr>
          <w:p w:rsidR="00AC5C4F" w:rsidRPr="001B7CB9" w:rsidRDefault="00AC5C4F" w:rsidP="00AC5C4F">
            <w:pPr>
              <w:pStyle w:val="TableBodyText"/>
            </w:pPr>
            <w:r w:rsidRPr="001B7CB9">
              <w:t>Math</w:t>
            </w:r>
            <w:r>
              <w:t>ematic</w:t>
            </w:r>
            <w:r w:rsidRPr="001B7CB9">
              <w:t xml:space="preserve">s </w:t>
            </w:r>
            <w:r>
              <w:t>level 2</w:t>
            </w:r>
          </w:p>
        </w:tc>
      </w:tr>
    </w:tbl>
    <w:p w:rsidR="00AC5C4F" w:rsidRPr="002636C5" w:rsidRDefault="00AC5C4F" w:rsidP="001E180E"/>
    <w:p w:rsidR="00573F24" w:rsidRPr="002636C5" w:rsidRDefault="00573F24" w:rsidP="001E180E">
      <w:pPr>
        <w:rPr>
          <w:szCs w:val="20"/>
        </w:rPr>
      </w:pPr>
      <w:r w:rsidRPr="002636C5">
        <w:rPr>
          <w:szCs w:val="20"/>
        </w:rPr>
        <w:t xml:space="preserve">A venue code (also referred to as the </w:t>
      </w:r>
      <w:proofErr w:type="spellStart"/>
      <w:r w:rsidRPr="002636C5">
        <w:rPr>
          <w:szCs w:val="20"/>
        </w:rPr>
        <w:t>Promissor</w:t>
      </w:r>
      <w:proofErr w:type="spellEnd"/>
      <w:r w:rsidRPr="002636C5">
        <w:rPr>
          <w:szCs w:val="20"/>
        </w:rPr>
        <w:t xml:space="preserve"> ID) is allocated to each installation of the software in the form of three letters and three numbers </w:t>
      </w:r>
      <w:r w:rsidRPr="002636C5">
        <w:rPr>
          <w:b/>
          <w:szCs w:val="20"/>
        </w:rPr>
        <w:t>i.e. ABC123</w:t>
      </w:r>
      <w:r w:rsidRPr="002636C5">
        <w:rPr>
          <w:szCs w:val="20"/>
        </w:rPr>
        <w:t xml:space="preserve"> </w:t>
      </w:r>
    </w:p>
    <w:p w:rsidR="00573F24" w:rsidRPr="002636C5" w:rsidRDefault="00573F24" w:rsidP="001E180E">
      <w:pPr>
        <w:rPr>
          <w:szCs w:val="20"/>
        </w:rPr>
      </w:pPr>
    </w:p>
    <w:p w:rsidR="00573F24" w:rsidRPr="002636C5" w:rsidRDefault="00573F24" w:rsidP="001E180E">
      <w:pPr>
        <w:rPr>
          <w:szCs w:val="20"/>
        </w:rPr>
      </w:pPr>
      <w:r w:rsidRPr="002636C5">
        <w:rPr>
          <w:szCs w:val="20"/>
        </w:rPr>
        <w:t>Note that when selecting the test date and time, the earliest a test can be scheduled is 2 hours in advance.</w:t>
      </w:r>
    </w:p>
    <w:p w:rsidR="00573F24" w:rsidRPr="002636C5" w:rsidRDefault="00573F24" w:rsidP="001E180E">
      <w:pPr>
        <w:rPr>
          <w:b/>
          <w:szCs w:val="20"/>
        </w:rPr>
      </w:pPr>
    </w:p>
    <w:p w:rsidR="00573F24" w:rsidRPr="002636C5" w:rsidRDefault="00573F24" w:rsidP="001E180E">
      <w:pPr>
        <w:rPr>
          <w:szCs w:val="20"/>
        </w:rPr>
      </w:pPr>
      <w:r w:rsidRPr="002636C5">
        <w:rPr>
          <w:szCs w:val="20"/>
        </w:rPr>
        <w:t xml:space="preserve">The </w:t>
      </w:r>
      <w:r w:rsidRPr="002636C5">
        <w:rPr>
          <w:b/>
          <w:szCs w:val="20"/>
        </w:rPr>
        <w:t>Refine learner</w:t>
      </w:r>
      <w:r w:rsidRPr="002636C5">
        <w:rPr>
          <w:szCs w:val="20"/>
        </w:rPr>
        <w:t xml:space="preserve"> function allows you to choose which registered learners you wish to sit the test. All fields can be used to search for learners but they are not compulsory. Click </w:t>
      </w:r>
      <w:r w:rsidRPr="002636C5">
        <w:rPr>
          <w:b/>
          <w:szCs w:val="20"/>
        </w:rPr>
        <w:t xml:space="preserve">next </w:t>
      </w:r>
      <w:r w:rsidRPr="002636C5">
        <w:rPr>
          <w:szCs w:val="20"/>
        </w:rPr>
        <w:t>when you are ready to proceed.</w:t>
      </w:r>
    </w:p>
    <w:p w:rsidR="00573F24" w:rsidRPr="002636C5" w:rsidRDefault="00573F24" w:rsidP="001E180E">
      <w:pPr>
        <w:rPr>
          <w:szCs w:val="20"/>
        </w:rPr>
      </w:pPr>
    </w:p>
    <w:p w:rsidR="00762952" w:rsidRDefault="00762952">
      <w:pPr>
        <w:rPr>
          <w:szCs w:val="20"/>
        </w:rPr>
      </w:pPr>
      <w:r>
        <w:rPr>
          <w:szCs w:val="20"/>
        </w:rPr>
        <w:br w:type="page"/>
      </w:r>
    </w:p>
    <w:p w:rsidR="00573F24" w:rsidRPr="002636C5" w:rsidRDefault="00573F24" w:rsidP="001E180E">
      <w:pPr>
        <w:rPr>
          <w:szCs w:val="20"/>
        </w:rPr>
      </w:pPr>
      <w:r w:rsidRPr="002636C5">
        <w:rPr>
          <w:szCs w:val="20"/>
        </w:rPr>
        <w:t>The next screen will confirm your test booking details and supply you with a list of</w:t>
      </w:r>
    </w:p>
    <w:p w:rsidR="00573F24" w:rsidRPr="002636C5" w:rsidRDefault="00573F24" w:rsidP="001E180E">
      <w:pPr>
        <w:rPr>
          <w:szCs w:val="20"/>
        </w:rPr>
      </w:pPr>
      <w:proofErr w:type="gramStart"/>
      <w:r w:rsidRPr="002636C5">
        <w:rPr>
          <w:szCs w:val="20"/>
        </w:rPr>
        <w:t>registered</w:t>
      </w:r>
      <w:proofErr w:type="gramEnd"/>
      <w:r w:rsidRPr="002636C5">
        <w:rPr>
          <w:szCs w:val="20"/>
        </w:rPr>
        <w:t xml:space="preserve"> learners filtered by the refine learner search. You can use the column headings to search and choose to view a different number of learners per page.</w:t>
      </w:r>
    </w:p>
    <w:p w:rsidR="00573F24" w:rsidRDefault="00573F24" w:rsidP="001E180E"/>
    <w:p w:rsidR="00573F24" w:rsidRPr="00BB016D" w:rsidRDefault="00573F24" w:rsidP="00767A2D"/>
    <w:p w:rsidR="00573F24" w:rsidRPr="00BB016D" w:rsidRDefault="008B00F3" w:rsidP="00767A2D">
      <w:pPr>
        <w:jc w:val="center"/>
        <w:rPr>
          <w:noProof/>
        </w:rPr>
      </w:pPr>
      <w:r>
        <w:rPr>
          <w:noProof/>
        </w:rPr>
        <w:drawing>
          <wp:inline distT="0" distB="0" distL="0" distR="0">
            <wp:extent cx="5133975" cy="1371600"/>
            <wp:effectExtent l="19050" t="19050" r="28575" b="19050"/>
            <wp:docPr id="1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3"/>
                    <a:srcRect r="12291"/>
                    <a:stretch>
                      <a:fillRect/>
                    </a:stretch>
                  </pic:blipFill>
                  <pic:spPr bwMode="auto">
                    <a:xfrm>
                      <a:off x="0" y="0"/>
                      <a:ext cx="5133975" cy="1371600"/>
                    </a:xfrm>
                    <a:prstGeom prst="rect">
                      <a:avLst/>
                    </a:prstGeom>
                    <a:noFill/>
                    <a:ln w="6350" cmpd="sng">
                      <a:solidFill>
                        <a:srgbClr val="000000"/>
                      </a:solidFill>
                      <a:miter lim="800000"/>
                      <a:headEnd/>
                      <a:tailEnd/>
                    </a:ln>
                    <a:effectLst/>
                  </pic:spPr>
                </pic:pic>
              </a:graphicData>
            </a:graphic>
          </wp:inline>
        </w:drawing>
      </w:r>
    </w:p>
    <w:p w:rsidR="00573F24" w:rsidRPr="00BB016D" w:rsidRDefault="00573F24" w:rsidP="00767A2D">
      <w:pPr>
        <w:tabs>
          <w:tab w:val="left" w:pos="1095"/>
        </w:tabs>
        <w:rPr>
          <w:sz w:val="22"/>
          <w:szCs w:val="22"/>
        </w:rPr>
      </w:pPr>
    </w:p>
    <w:p w:rsidR="00573F24" w:rsidRPr="002636C5" w:rsidRDefault="00573F24" w:rsidP="001E180E">
      <w:r w:rsidRPr="002636C5">
        <w:t>You can choose how many learners you wish to view per page. The list can also be sorted by heading.</w:t>
      </w:r>
    </w:p>
    <w:p w:rsidR="00573F24" w:rsidRPr="002636C5" w:rsidRDefault="00573F24" w:rsidP="001E180E"/>
    <w:p w:rsidR="00573F24" w:rsidRPr="002636C5" w:rsidRDefault="00573F24" w:rsidP="001E180E">
      <w:r w:rsidRPr="002636C5">
        <w:t>Select the learners who will take the test by completing the tick box next to the learner name on the left-hand side.</w:t>
      </w:r>
    </w:p>
    <w:p w:rsidR="00573F24" w:rsidRPr="002636C5" w:rsidRDefault="00573F24" w:rsidP="001E180E"/>
    <w:p w:rsidR="00573F24" w:rsidRPr="002636C5" w:rsidRDefault="00573F24" w:rsidP="001E180E">
      <w:r w:rsidRPr="002636C5">
        <w:t xml:space="preserve">Select the learners you would like to enter for the test and click </w:t>
      </w:r>
      <w:r w:rsidRPr="001E180E">
        <w:rPr>
          <w:b/>
        </w:rPr>
        <w:t>Submit</w:t>
      </w:r>
      <w:r w:rsidRPr="002636C5">
        <w:t>.</w:t>
      </w:r>
    </w:p>
    <w:p w:rsidR="00573F24" w:rsidRDefault="00573F24" w:rsidP="00767A2D"/>
    <w:p w:rsidR="00573F24" w:rsidRPr="004D535F" w:rsidRDefault="008B00F3" w:rsidP="00767A2D">
      <w:pPr>
        <w:jc w:val="center"/>
        <w:rPr>
          <w:sz w:val="22"/>
          <w:szCs w:val="22"/>
        </w:rPr>
      </w:pPr>
      <w:r>
        <w:rPr>
          <w:noProof/>
          <w:sz w:val="22"/>
          <w:szCs w:val="22"/>
        </w:rPr>
        <w:drawing>
          <wp:inline distT="0" distB="0" distL="0" distR="0">
            <wp:extent cx="5715000" cy="790575"/>
            <wp:effectExtent l="19050" t="19050" r="19050" b="28575"/>
            <wp:docPr id="20"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4"/>
                    <a:srcRect/>
                    <a:stretch>
                      <a:fillRect/>
                    </a:stretch>
                  </pic:blipFill>
                  <pic:spPr bwMode="auto">
                    <a:xfrm>
                      <a:off x="0" y="0"/>
                      <a:ext cx="5715000" cy="790575"/>
                    </a:xfrm>
                    <a:prstGeom prst="rect">
                      <a:avLst/>
                    </a:prstGeom>
                    <a:noFill/>
                    <a:ln w="6350" cmpd="sng">
                      <a:solidFill>
                        <a:srgbClr val="000000"/>
                      </a:solidFill>
                      <a:miter lim="800000"/>
                      <a:headEnd/>
                      <a:tailEnd/>
                    </a:ln>
                    <a:effectLst/>
                  </pic:spPr>
                </pic:pic>
              </a:graphicData>
            </a:graphic>
          </wp:inline>
        </w:drawing>
      </w:r>
    </w:p>
    <w:p w:rsidR="00573F24" w:rsidRDefault="00573F24" w:rsidP="00767A2D">
      <w:pPr>
        <w:rPr>
          <w:sz w:val="22"/>
          <w:szCs w:val="22"/>
        </w:rPr>
      </w:pPr>
    </w:p>
    <w:p w:rsidR="00573F24" w:rsidRPr="002636C5" w:rsidRDefault="00573F24" w:rsidP="00767A2D">
      <w:pPr>
        <w:jc w:val="both"/>
        <w:rPr>
          <w:szCs w:val="20"/>
        </w:rPr>
      </w:pPr>
      <w:r w:rsidRPr="002636C5">
        <w:rPr>
          <w:szCs w:val="20"/>
        </w:rPr>
        <w:t xml:space="preserve">The learners have now been booked and will each have a unique Username and Password. </w:t>
      </w:r>
    </w:p>
    <w:p w:rsidR="00573F24" w:rsidRPr="002636C5" w:rsidRDefault="00573F24" w:rsidP="00767A2D">
      <w:pPr>
        <w:jc w:val="both"/>
        <w:rPr>
          <w:szCs w:val="20"/>
        </w:rPr>
      </w:pPr>
    </w:p>
    <w:p w:rsidR="00573F24" w:rsidRPr="002636C5" w:rsidRDefault="00573F24" w:rsidP="00767A2D">
      <w:pPr>
        <w:jc w:val="both"/>
        <w:rPr>
          <w:szCs w:val="20"/>
        </w:rPr>
      </w:pPr>
      <w:r w:rsidRPr="002636C5">
        <w:rPr>
          <w:szCs w:val="20"/>
        </w:rPr>
        <w:t xml:space="preserve">To print out the usernames and passwords select either the </w:t>
      </w:r>
      <w:r w:rsidRPr="002636C5">
        <w:rPr>
          <w:b/>
          <w:szCs w:val="20"/>
        </w:rPr>
        <w:t>Attendance Register</w:t>
      </w:r>
      <w:r w:rsidRPr="002636C5">
        <w:rPr>
          <w:szCs w:val="20"/>
        </w:rPr>
        <w:t xml:space="preserve"> or </w:t>
      </w:r>
      <w:r w:rsidRPr="002636C5">
        <w:rPr>
          <w:b/>
          <w:szCs w:val="20"/>
        </w:rPr>
        <w:t>Learner Confirmation of Test Entry</w:t>
      </w:r>
      <w:r w:rsidRPr="002636C5">
        <w:rPr>
          <w:szCs w:val="20"/>
        </w:rPr>
        <w:t xml:space="preserve">. </w:t>
      </w:r>
    </w:p>
    <w:p w:rsidR="00573F24" w:rsidRPr="00BB016D" w:rsidRDefault="00573F24" w:rsidP="00767A2D"/>
    <w:p w:rsidR="00573F24" w:rsidRDefault="008B00F3" w:rsidP="00ED4CA6">
      <w:pPr>
        <w:jc w:val="center"/>
        <w:rPr>
          <w:b/>
          <w:sz w:val="36"/>
          <w:szCs w:val="36"/>
        </w:rPr>
      </w:pPr>
      <w:r>
        <w:rPr>
          <w:noProof/>
          <w:sz w:val="22"/>
          <w:szCs w:val="22"/>
        </w:rPr>
        <w:drawing>
          <wp:inline distT="0" distB="0" distL="0" distR="0">
            <wp:extent cx="6076950" cy="2171700"/>
            <wp:effectExtent l="19050" t="19050" r="19050" b="190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5"/>
                    <a:srcRect/>
                    <a:stretch>
                      <a:fillRect/>
                    </a:stretch>
                  </pic:blipFill>
                  <pic:spPr bwMode="auto">
                    <a:xfrm>
                      <a:off x="0" y="0"/>
                      <a:ext cx="6076950" cy="2171700"/>
                    </a:xfrm>
                    <a:prstGeom prst="rect">
                      <a:avLst/>
                    </a:prstGeom>
                    <a:noFill/>
                    <a:ln w="6350" cmpd="sng">
                      <a:solidFill>
                        <a:srgbClr val="000000"/>
                      </a:solidFill>
                      <a:miter lim="800000"/>
                      <a:headEnd/>
                      <a:tailEnd/>
                    </a:ln>
                    <a:effectLst/>
                  </pic:spPr>
                </pic:pic>
              </a:graphicData>
            </a:graphic>
          </wp:inline>
        </w:drawing>
      </w:r>
    </w:p>
    <w:p w:rsidR="00573F24" w:rsidRDefault="00573F24" w:rsidP="001E180E"/>
    <w:p w:rsidR="00573F24" w:rsidRDefault="00573F24" w:rsidP="00767A2D"/>
    <w:p w:rsidR="00573F24" w:rsidRPr="00542BB8" w:rsidRDefault="00AC5C4F" w:rsidP="001A45C7">
      <w:pPr>
        <w:pStyle w:val="SectionHeading"/>
      </w:pPr>
      <w:bookmarkStart w:id="17" w:name="_Toc267410131"/>
      <w:bookmarkStart w:id="18" w:name="Amending"/>
      <w:r>
        <w:br w:type="page"/>
      </w:r>
      <w:bookmarkStart w:id="19" w:name="_Toc334693426"/>
      <w:r w:rsidR="0098745F">
        <w:t>Viewing and amending test b</w:t>
      </w:r>
      <w:r w:rsidR="00573F24" w:rsidRPr="00542BB8">
        <w:t>ookings</w:t>
      </w:r>
      <w:bookmarkEnd w:id="17"/>
      <w:bookmarkEnd w:id="19"/>
    </w:p>
    <w:bookmarkEnd w:id="18"/>
    <w:p w:rsidR="00573F24" w:rsidRPr="002636C5" w:rsidRDefault="00573F24" w:rsidP="001E180E">
      <w:pPr>
        <w:rPr>
          <w:noProof/>
        </w:rPr>
      </w:pPr>
      <w:r w:rsidRPr="002636C5">
        <w:rPr>
          <w:noProof/>
        </w:rPr>
        <w:t xml:space="preserve">To amend test bookings you will need to navigate to the </w:t>
      </w:r>
      <w:r w:rsidRPr="002636C5">
        <w:rPr>
          <w:b/>
          <w:noProof/>
        </w:rPr>
        <w:t>View/Amend test booking</w:t>
      </w:r>
      <w:r w:rsidRPr="002636C5">
        <w:rPr>
          <w:noProof/>
        </w:rPr>
        <w:t xml:space="preserve"> function on the left hand side of the screen.</w:t>
      </w:r>
    </w:p>
    <w:p w:rsidR="00573F24" w:rsidRPr="004D535F" w:rsidRDefault="00573F24" w:rsidP="001E180E">
      <w:pPr>
        <w:rPr>
          <w:noProof/>
          <w:sz w:val="22"/>
          <w:szCs w:val="22"/>
        </w:rPr>
      </w:pPr>
    </w:p>
    <w:p w:rsidR="00573F24" w:rsidRPr="004D535F" w:rsidRDefault="008B00F3" w:rsidP="00767A2D">
      <w:pPr>
        <w:jc w:val="center"/>
        <w:rPr>
          <w:sz w:val="22"/>
          <w:szCs w:val="22"/>
        </w:rPr>
      </w:pPr>
      <w:r>
        <w:rPr>
          <w:noProof/>
          <w:sz w:val="22"/>
          <w:szCs w:val="22"/>
        </w:rPr>
        <w:drawing>
          <wp:inline distT="0" distB="0" distL="0" distR="0">
            <wp:extent cx="3638550" cy="1504950"/>
            <wp:effectExtent l="19050" t="19050" r="19050" b="19050"/>
            <wp:docPr id="22"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6"/>
                    <a:srcRect/>
                    <a:stretch>
                      <a:fillRect/>
                    </a:stretch>
                  </pic:blipFill>
                  <pic:spPr bwMode="auto">
                    <a:xfrm>
                      <a:off x="0" y="0"/>
                      <a:ext cx="3638550" cy="1504950"/>
                    </a:xfrm>
                    <a:prstGeom prst="rect">
                      <a:avLst/>
                    </a:prstGeom>
                    <a:noFill/>
                    <a:ln w="6350" cmpd="sng">
                      <a:solidFill>
                        <a:srgbClr val="000000"/>
                      </a:solidFill>
                      <a:miter lim="800000"/>
                      <a:headEnd/>
                      <a:tailEnd/>
                    </a:ln>
                    <a:effectLst/>
                  </pic:spPr>
                </pic:pic>
              </a:graphicData>
            </a:graphic>
          </wp:inline>
        </w:drawing>
      </w:r>
    </w:p>
    <w:p w:rsidR="00573F24" w:rsidRPr="004D535F" w:rsidRDefault="00573F24" w:rsidP="00767A2D">
      <w:pPr>
        <w:rPr>
          <w:sz w:val="22"/>
          <w:szCs w:val="22"/>
        </w:rPr>
      </w:pPr>
    </w:p>
    <w:p w:rsidR="00573F24" w:rsidRPr="002636C5" w:rsidRDefault="00573F24" w:rsidP="001E180E">
      <w:r w:rsidRPr="002636C5">
        <w:t xml:space="preserve">To complete the </w:t>
      </w:r>
      <w:r w:rsidRPr="002636C5">
        <w:rPr>
          <w:b/>
        </w:rPr>
        <w:t>Booking search</w:t>
      </w:r>
      <w:r w:rsidRPr="002636C5">
        <w:t xml:space="preserve"> section, you can use as many or as few of the search criteria as you like. </w:t>
      </w:r>
    </w:p>
    <w:p w:rsidR="00573F24" w:rsidRPr="002636C5" w:rsidRDefault="00573F24" w:rsidP="001E180E"/>
    <w:p w:rsidR="00573F24" w:rsidRPr="002636C5" w:rsidRDefault="00573F24" w:rsidP="001E180E">
      <w:r w:rsidRPr="002636C5">
        <w:t xml:space="preserve">When ready click </w:t>
      </w:r>
      <w:r w:rsidRPr="002636C5">
        <w:rPr>
          <w:b/>
        </w:rPr>
        <w:t>Next</w:t>
      </w:r>
      <w:r w:rsidRPr="002636C5">
        <w:t xml:space="preserve"> to find your test booking.</w:t>
      </w:r>
    </w:p>
    <w:p w:rsidR="00573F24" w:rsidRPr="00BB016D" w:rsidRDefault="00573F24" w:rsidP="00767A2D"/>
    <w:p w:rsidR="00573F24" w:rsidRPr="00BB016D" w:rsidRDefault="008B00F3" w:rsidP="00767A2D">
      <w:pPr>
        <w:jc w:val="center"/>
      </w:pPr>
      <w:r>
        <w:rPr>
          <w:noProof/>
        </w:rPr>
        <w:drawing>
          <wp:inline distT="0" distB="0" distL="0" distR="0">
            <wp:extent cx="5686425" cy="2009775"/>
            <wp:effectExtent l="19050" t="19050" r="28575" b="28575"/>
            <wp:docPr id="23"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7"/>
                    <a:srcRect/>
                    <a:stretch>
                      <a:fillRect/>
                    </a:stretch>
                  </pic:blipFill>
                  <pic:spPr bwMode="auto">
                    <a:xfrm>
                      <a:off x="0" y="0"/>
                      <a:ext cx="5686425" cy="2009775"/>
                    </a:xfrm>
                    <a:prstGeom prst="rect">
                      <a:avLst/>
                    </a:prstGeom>
                    <a:noFill/>
                    <a:ln w="6350" cmpd="sng">
                      <a:solidFill>
                        <a:srgbClr val="000000"/>
                      </a:solidFill>
                      <a:miter lim="800000"/>
                      <a:headEnd/>
                      <a:tailEnd/>
                    </a:ln>
                    <a:effectLst/>
                  </pic:spPr>
                </pic:pic>
              </a:graphicData>
            </a:graphic>
          </wp:inline>
        </w:drawing>
      </w:r>
    </w:p>
    <w:p w:rsidR="00573F24" w:rsidRPr="00BB016D" w:rsidRDefault="00573F24" w:rsidP="00767A2D"/>
    <w:p w:rsidR="00573F24" w:rsidRPr="00BB016D" w:rsidRDefault="00573F24" w:rsidP="00767A2D">
      <w:r w:rsidRPr="002636C5">
        <w:t>Once your booking has been located, you will be given a range of options as shown below:</w:t>
      </w:r>
    </w:p>
    <w:p w:rsidR="00573F24" w:rsidRPr="00BB016D" w:rsidRDefault="008B00F3" w:rsidP="00767A2D">
      <w:pPr>
        <w:jc w:val="center"/>
      </w:pPr>
      <w:r>
        <w:rPr>
          <w:noProof/>
        </w:rPr>
        <w:drawing>
          <wp:inline distT="0" distB="0" distL="0" distR="0">
            <wp:extent cx="1466850" cy="495300"/>
            <wp:effectExtent l="19050" t="19050" r="19050" b="19050"/>
            <wp:docPr id="24"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8"/>
                    <a:srcRect/>
                    <a:stretch>
                      <a:fillRect/>
                    </a:stretch>
                  </pic:blipFill>
                  <pic:spPr bwMode="auto">
                    <a:xfrm>
                      <a:off x="0" y="0"/>
                      <a:ext cx="1466850" cy="495300"/>
                    </a:xfrm>
                    <a:prstGeom prst="rect">
                      <a:avLst/>
                    </a:prstGeom>
                    <a:noFill/>
                    <a:ln w="6350" cmpd="sng">
                      <a:solidFill>
                        <a:srgbClr val="000000"/>
                      </a:solidFill>
                      <a:miter lim="800000"/>
                      <a:headEnd/>
                      <a:tailEnd/>
                    </a:ln>
                    <a:effectLst/>
                  </pic:spPr>
                </pic:pic>
              </a:graphicData>
            </a:graphic>
          </wp:inline>
        </w:drawing>
      </w:r>
    </w:p>
    <w:p w:rsidR="00573F24" w:rsidRPr="00BB016D" w:rsidRDefault="00573F24" w:rsidP="001E180E"/>
    <w:p w:rsidR="00573F24" w:rsidRPr="002636C5" w:rsidRDefault="00573F24" w:rsidP="001E180E">
      <w:pPr>
        <w:rPr>
          <w:szCs w:val="20"/>
        </w:rPr>
      </w:pPr>
      <w:r w:rsidRPr="002636C5">
        <w:rPr>
          <w:szCs w:val="20"/>
        </w:rPr>
        <w:t xml:space="preserve">To edit the test booking, simply select the </w:t>
      </w:r>
      <w:r w:rsidRPr="002636C5">
        <w:rPr>
          <w:b/>
          <w:szCs w:val="20"/>
        </w:rPr>
        <w:t>Amend</w:t>
      </w:r>
      <w:r w:rsidRPr="002636C5">
        <w:rPr>
          <w:szCs w:val="20"/>
        </w:rPr>
        <w:t xml:space="preserve"> button.</w:t>
      </w:r>
    </w:p>
    <w:p w:rsidR="00573F24" w:rsidRDefault="00573F24" w:rsidP="001E180E">
      <w:pPr>
        <w:rPr>
          <w:sz w:val="22"/>
          <w:szCs w:val="22"/>
        </w:rPr>
      </w:pPr>
    </w:p>
    <w:p w:rsidR="00573F24" w:rsidRPr="002636C5" w:rsidRDefault="00573F24" w:rsidP="001E180E">
      <w:r w:rsidRPr="002636C5">
        <w:t xml:space="preserve">You will then be given the option to edit the venue, test time and date of the booking. When you have finalised your amendments, click </w:t>
      </w:r>
      <w:r w:rsidRPr="002636C5">
        <w:rPr>
          <w:b/>
        </w:rPr>
        <w:t>Submit</w:t>
      </w:r>
      <w:r w:rsidRPr="002636C5">
        <w:t xml:space="preserve"> to update.</w:t>
      </w:r>
    </w:p>
    <w:p w:rsidR="00573F24" w:rsidRPr="00BB016D" w:rsidRDefault="00573F24" w:rsidP="00767A2D"/>
    <w:p w:rsidR="00573F24" w:rsidRPr="00BB016D" w:rsidRDefault="008B00F3" w:rsidP="00767A2D">
      <w:pPr>
        <w:jc w:val="center"/>
      </w:pPr>
      <w:r>
        <w:rPr>
          <w:noProof/>
        </w:rPr>
        <w:drawing>
          <wp:inline distT="0" distB="0" distL="0" distR="0">
            <wp:extent cx="5819775" cy="1057275"/>
            <wp:effectExtent l="19050" t="19050" r="28575" b="2857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9"/>
                    <a:srcRect/>
                    <a:stretch>
                      <a:fillRect/>
                    </a:stretch>
                  </pic:blipFill>
                  <pic:spPr bwMode="auto">
                    <a:xfrm>
                      <a:off x="0" y="0"/>
                      <a:ext cx="5819775" cy="1057275"/>
                    </a:xfrm>
                    <a:prstGeom prst="rect">
                      <a:avLst/>
                    </a:prstGeom>
                    <a:noFill/>
                    <a:ln w="6350" cmpd="sng">
                      <a:solidFill>
                        <a:srgbClr val="000000"/>
                      </a:solidFill>
                      <a:miter lim="800000"/>
                      <a:headEnd/>
                      <a:tailEnd/>
                    </a:ln>
                    <a:effectLst/>
                  </pic:spPr>
                </pic:pic>
              </a:graphicData>
            </a:graphic>
          </wp:inline>
        </w:drawing>
      </w:r>
    </w:p>
    <w:p w:rsidR="00573F24" w:rsidRPr="00BB016D" w:rsidRDefault="00573F24" w:rsidP="001E180E"/>
    <w:p w:rsidR="00573F24" w:rsidRPr="002636C5" w:rsidRDefault="00573F24" w:rsidP="001E180E">
      <w:pPr>
        <w:rPr>
          <w:szCs w:val="20"/>
        </w:rPr>
      </w:pPr>
      <w:r w:rsidRPr="002636C5">
        <w:rPr>
          <w:szCs w:val="20"/>
        </w:rPr>
        <w:t xml:space="preserve">To make amendments to a specific learner, click the number under </w:t>
      </w:r>
      <w:r w:rsidRPr="002636C5">
        <w:rPr>
          <w:b/>
          <w:szCs w:val="20"/>
        </w:rPr>
        <w:t>Count of Reg</w:t>
      </w:r>
      <w:r w:rsidRPr="002636C5">
        <w:rPr>
          <w:szCs w:val="20"/>
        </w:rPr>
        <w:t xml:space="preserve">. This will direct you to the list of the learners entered for your particular test booking. </w:t>
      </w:r>
    </w:p>
    <w:p w:rsidR="00573F24" w:rsidRPr="004D535F" w:rsidRDefault="00573F24" w:rsidP="001E180E">
      <w:pPr>
        <w:rPr>
          <w:sz w:val="22"/>
          <w:szCs w:val="22"/>
        </w:rPr>
      </w:pPr>
    </w:p>
    <w:p w:rsidR="00573F24" w:rsidRPr="004D535F" w:rsidRDefault="008B00F3" w:rsidP="00767A2D">
      <w:pPr>
        <w:jc w:val="center"/>
        <w:rPr>
          <w:sz w:val="22"/>
          <w:szCs w:val="22"/>
        </w:rPr>
      </w:pPr>
      <w:r>
        <w:rPr>
          <w:noProof/>
          <w:sz w:val="22"/>
          <w:szCs w:val="22"/>
        </w:rPr>
        <w:drawing>
          <wp:inline distT="0" distB="0" distL="0" distR="0">
            <wp:extent cx="971550" cy="523875"/>
            <wp:effectExtent l="19050" t="19050" r="19050" b="2857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0"/>
                    <a:srcRect/>
                    <a:stretch>
                      <a:fillRect/>
                    </a:stretch>
                  </pic:blipFill>
                  <pic:spPr bwMode="auto">
                    <a:xfrm>
                      <a:off x="0" y="0"/>
                      <a:ext cx="971550" cy="523875"/>
                    </a:xfrm>
                    <a:prstGeom prst="rect">
                      <a:avLst/>
                    </a:prstGeom>
                    <a:noFill/>
                    <a:ln w="6350" cmpd="sng">
                      <a:solidFill>
                        <a:srgbClr val="000000"/>
                      </a:solidFill>
                      <a:miter lim="800000"/>
                      <a:headEnd/>
                      <a:tailEnd/>
                    </a:ln>
                    <a:effectLst/>
                  </pic:spPr>
                </pic:pic>
              </a:graphicData>
            </a:graphic>
          </wp:inline>
        </w:drawing>
      </w:r>
    </w:p>
    <w:p w:rsidR="00573F24" w:rsidRPr="004D535F" w:rsidRDefault="00573F24" w:rsidP="00767A2D">
      <w:pPr>
        <w:rPr>
          <w:sz w:val="22"/>
          <w:szCs w:val="22"/>
        </w:rPr>
      </w:pPr>
    </w:p>
    <w:p w:rsidR="00573F24" w:rsidRPr="002636C5" w:rsidRDefault="00573F24" w:rsidP="001E180E">
      <w:pPr>
        <w:rPr>
          <w:szCs w:val="20"/>
        </w:rPr>
      </w:pPr>
      <w:r w:rsidRPr="002636C5">
        <w:rPr>
          <w:szCs w:val="20"/>
        </w:rPr>
        <w:t xml:space="preserve">At this point it is possible to add to or delete learners from the test booking, or to edit the test booking details for an individual learner. </w:t>
      </w:r>
    </w:p>
    <w:p w:rsidR="00573F24" w:rsidRPr="002636C5" w:rsidRDefault="00573F24" w:rsidP="001E180E">
      <w:pPr>
        <w:rPr>
          <w:szCs w:val="20"/>
        </w:rPr>
      </w:pPr>
    </w:p>
    <w:p w:rsidR="00573F24" w:rsidRPr="002636C5" w:rsidRDefault="00573F24" w:rsidP="001E180E">
      <w:pPr>
        <w:rPr>
          <w:szCs w:val="20"/>
        </w:rPr>
      </w:pPr>
      <w:r w:rsidRPr="002636C5">
        <w:rPr>
          <w:szCs w:val="20"/>
        </w:rPr>
        <w:t>You also have the option to edit the venue (</w:t>
      </w:r>
      <w:proofErr w:type="spellStart"/>
      <w:r w:rsidRPr="002636C5">
        <w:rPr>
          <w:szCs w:val="20"/>
        </w:rPr>
        <w:t>Promissor</w:t>
      </w:r>
      <w:proofErr w:type="spellEnd"/>
      <w:r w:rsidRPr="002636C5">
        <w:rPr>
          <w:szCs w:val="20"/>
        </w:rPr>
        <w:t xml:space="preserve"> ID), test time and date and add or remove additional time for individual learners by clicking </w:t>
      </w:r>
      <w:r w:rsidRPr="002636C5">
        <w:rPr>
          <w:b/>
          <w:szCs w:val="20"/>
        </w:rPr>
        <w:t>Amend</w:t>
      </w:r>
      <w:r w:rsidRPr="002636C5">
        <w:rPr>
          <w:szCs w:val="20"/>
        </w:rPr>
        <w:t xml:space="preserve">. Once you have made your amendments click </w:t>
      </w:r>
      <w:r w:rsidRPr="002636C5">
        <w:rPr>
          <w:b/>
          <w:szCs w:val="20"/>
        </w:rPr>
        <w:t xml:space="preserve">Submit </w:t>
      </w:r>
      <w:r w:rsidRPr="002636C5">
        <w:rPr>
          <w:szCs w:val="20"/>
        </w:rPr>
        <w:t>to update your test booking. The Attendance Register and Learner Confirmation of Test Entry documents will be automatically updated.</w:t>
      </w:r>
    </w:p>
    <w:p w:rsidR="00573F24" w:rsidRDefault="00573F24" w:rsidP="00767A2D">
      <w:pPr>
        <w:jc w:val="center"/>
      </w:pPr>
    </w:p>
    <w:p w:rsidR="00573F24" w:rsidRPr="00BB016D" w:rsidRDefault="008B00F3" w:rsidP="00767A2D">
      <w:pPr>
        <w:jc w:val="center"/>
      </w:pPr>
      <w:r>
        <w:rPr>
          <w:noProof/>
        </w:rPr>
        <w:drawing>
          <wp:inline distT="0" distB="0" distL="0" distR="0">
            <wp:extent cx="676275" cy="228600"/>
            <wp:effectExtent l="19050" t="0" r="952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1"/>
                    <a:srcRect/>
                    <a:stretch>
                      <a:fillRect/>
                    </a:stretch>
                  </pic:blipFill>
                  <pic:spPr bwMode="auto">
                    <a:xfrm>
                      <a:off x="0" y="0"/>
                      <a:ext cx="676275" cy="228600"/>
                    </a:xfrm>
                    <a:prstGeom prst="rect">
                      <a:avLst/>
                    </a:prstGeom>
                    <a:noFill/>
                    <a:ln w="9525">
                      <a:noFill/>
                      <a:miter lim="800000"/>
                      <a:headEnd/>
                      <a:tailEnd/>
                    </a:ln>
                  </pic:spPr>
                </pic:pic>
              </a:graphicData>
            </a:graphic>
          </wp:inline>
        </w:drawing>
      </w:r>
    </w:p>
    <w:p w:rsidR="00573F24" w:rsidRDefault="00573F24" w:rsidP="00767A2D"/>
    <w:p w:rsidR="00573F24" w:rsidRPr="00BB016D" w:rsidRDefault="00573F24" w:rsidP="00767A2D"/>
    <w:p w:rsidR="00573F24" w:rsidRPr="00BB016D" w:rsidRDefault="008B00F3" w:rsidP="00767A2D">
      <w:pPr>
        <w:jc w:val="center"/>
      </w:pPr>
      <w:r>
        <w:rPr>
          <w:noProof/>
        </w:rPr>
        <w:drawing>
          <wp:inline distT="0" distB="0" distL="0" distR="0">
            <wp:extent cx="5819775" cy="1190625"/>
            <wp:effectExtent l="19050" t="19050" r="28575" b="2857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2"/>
                    <a:srcRect/>
                    <a:stretch>
                      <a:fillRect/>
                    </a:stretch>
                  </pic:blipFill>
                  <pic:spPr bwMode="auto">
                    <a:xfrm>
                      <a:off x="0" y="0"/>
                      <a:ext cx="5819775" cy="1190625"/>
                    </a:xfrm>
                    <a:prstGeom prst="rect">
                      <a:avLst/>
                    </a:prstGeom>
                    <a:noFill/>
                    <a:ln w="6350" cmpd="sng">
                      <a:solidFill>
                        <a:srgbClr val="000000"/>
                      </a:solidFill>
                      <a:miter lim="800000"/>
                      <a:headEnd/>
                      <a:tailEnd/>
                    </a:ln>
                    <a:effectLst/>
                  </pic:spPr>
                </pic:pic>
              </a:graphicData>
            </a:graphic>
          </wp:inline>
        </w:drawing>
      </w:r>
    </w:p>
    <w:p w:rsidR="00573F24" w:rsidRPr="00BB016D" w:rsidRDefault="00573F24" w:rsidP="00767A2D"/>
    <w:p w:rsidR="00573F24" w:rsidRDefault="00573F24" w:rsidP="00767A2D"/>
    <w:p w:rsidR="00573F24" w:rsidRPr="00542BB8" w:rsidRDefault="0098745F" w:rsidP="001A45C7">
      <w:pPr>
        <w:pStyle w:val="SectionHeading"/>
      </w:pPr>
      <w:bookmarkStart w:id="20" w:name="_Toc267410134"/>
      <w:bookmarkStart w:id="21" w:name="_Toc334693427"/>
      <w:bookmarkStart w:id="22" w:name="Preparation"/>
      <w:r>
        <w:t>Preparation for the t</w:t>
      </w:r>
      <w:r w:rsidR="00573F24" w:rsidRPr="00542BB8">
        <w:t>est</w:t>
      </w:r>
      <w:bookmarkEnd w:id="20"/>
      <w:bookmarkEnd w:id="21"/>
    </w:p>
    <w:bookmarkEnd w:id="22"/>
    <w:p w:rsidR="00573F24" w:rsidRPr="002636C5" w:rsidRDefault="00573F24" w:rsidP="00767A2D">
      <w:pPr>
        <w:jc w:val="both"/>
        <w:rPr>
          <w:szCs w:val="20"/>
        </w:rPr>
      </w:pPr>
      <w:r w:rsidRPr="002636C5">
        <w:rPr>
          <w:szCs w:val="20"/>
        </w:rPr>
        <w:t xml:space="preserve">Navigate to the </w:t>
      </w:r>
      <w:r w:rsidRPr="002636C5">
        <w:rPr>
          <w:b/>
          <w:szCs w:val="20"/>
        </w:rPr>
        <w:t>Enterprise Site Manager (ESM) Server Start up</w:t>
      </w:r>
      <w:r w:rsidRPr="002636C5">
        <w:rPr>
          <w:szCs w:val="20"/>
        </w:rPr>
        <w:t xml:space="preserve"> on your workstation. Select </w:t>
      </w:r>
      <w:r w:rsidRPr="002636C5">
        <w:rPr>
          <w:b/>
          <w:szCs w:val="20"/>
        </w:rPr>
        <w:t>Start</w:t>
      </w:r>
      <w:r w:rsidRPr="002636C5">
        <w:rPr>
          <w:szCs w:val="20"/>
        </w:rPr>
        <w:t xml:space="preserve"> then </w:t>
      </w:r>
      <w:r w:rsidRPr="002636C5">
        <w:rPr>
          <w:b/>
          <w:szCs w:val="20"/>
        </w:rPr>
        <w:t>Browser</w:t>
      </w:r>
      <w:r w:rsidRPr="002636C5">
        <w:rPr>
          <w:szCs w:val="20"/>
        </w:rPr>
        <w:t xml:space="preserve"> on the dialogue box.</w:t>
      </w:r>
    </w:p>
    <w:p w:rsidR="00573F24" w:rsidRPr="00BB016D" w:rsidRDefault="00573F24" w:rsidP="005F57CA"/>
    <w:p w:rsidR="00573F24" w:rsidRPr="00BB016D" w:rsidRDefault="008B00F3" w:rsidP="00767A2D">
      <w:pPr>
        <w:jc w:val="center"/>
      </w:pPr>
      <w:r>
        <w:rPr>
          <w:noProof/>
        </w:rPr>
        <w:drawing>
          <wp:inline distT="0" distB="0" distL="0" distR="0">
            <wp:extent cx="2085975" cy="1162050"/>
            <wp:effectExtent l="19050" t="0" r="952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3"/>
                    <a:srcRect l="38466" t="39522" r="38385" b="43102"/>
                    <a:stretch>
                      <a:fillRect/>
                    </a:stretch>
                  </pic:blipFill>
                  <pic:spPr bwMode="auto">
                    <a:xfrm>
                      <a:off x="0" y="0"/>
                      <a:ext cx="2085975" cy="1162050"/>
                    </a:xfrm>
                    <a:prstGeom prst="rect">
                      <a:avLst/>
                    </a:prstGeom>
                    <a:noFill/>
                    <a:ln w="9525">
                      <a:noFill/>
                      <a:miter lim="800000"/>
                      <a:headEnd/>
                      <a:tailEnd/>
                    </a:ln>
                  </pic:spPr>
                </pic:pic>
              </a:graphicData>
            </a:graphic>
          </wp:inline>
        </w:drawing>
      </w:r>
    </w:p>
    <w:p w:rsidR="00573F24" w:rsidRPr="00BB016D" w:rsidRDefault="00573F24" w:rsidP="00767A2D">
      <w:pPr>
        <w:jc w:val="center"/>
      </w:pPr>
    </w:p>
    <w:p w:rsidR="00573F24" w:rsidRPr="005F57CA" w:rsidRDefault="00573F24" w:rsidP="005F57CA">
      <w:pPr>
        <w:rPr>
          <w:b/>
        </w:rPr>
      </w:pPr>
      <w:proofErr w:type="gramStart"/>
      <w:r w:rsidRPr="002636C5">
        <w:t xml:space="preserve">Login to the </w:t>
      </w:r>
      <w:r w:rsidRPr="002636C5">
        <w:rPr>
          <w:b/>
        </w:rPr>
        <w:t>ESM Server</w:t>
      </w:r>
      <w:r w:rsidRPr="005F57CA">
        <w:t>.</w:t>
      </w:r>
      <w:proofErr w:type="gramEnd"/>
      <w:r w:rsidRPr="005F57CA">
        <w:t xml:space="preserve"> </w:t>
      </w:r>
      <w:r w:rsidR="005F57CA" w:rsidRPr="005F57CA">
        <w:t>(</w:t>
      </w:r>
      <w:r w:rsidRPr="002636C5">
        <w:rPr>
          <w:b/>
        </w:rPr>
        <w:t>Please Note:</w:t>
      </w:r>
      <w:r w:rsidRPr="002636C5">
        <w:t xml:space="preserve"> Usernames and passwords are case sensitive</w:t>
      </w:r>
      <w:r w:rsidR="005F57CA">
        <w:t>)</w:t>
      </w:r>
      <w:r w:rsidRPr="002636C5">
        <w:t>.</w:t>
      </w:r>
    </w:p>
    <w:p w:rsidR="00573F24" w:rsidRPr="002636C5" w:rsidRDefault="00573F24" w:rsidP="005F57CA"/>
    <w:p w:rsidR="00573F24" w:rsidRPr="002636C5" w:rsidRDefault="00573F24" w:rsidP="005F57CA">
      <w:r w:rsidRPr="002636C5">
        <w:t xml:space="preserve">Once you have logged in, you will be in the </w:t>
      </w:r>
      <w:r w:rsidRPr="002636C5">
        <w:rPr>
          <w:b/>
        </w:rPr>
        <w:t>Inbox</w:t>
      </w:r>
      <w:r w:rsidRPr="002636C5">
        <w:t xml:space="preserve"> (shown on the next page) where all your scheduled tests will initially first appear 3 days before the scheduled date. You must be connected to the internet to download your learner bookings.</w:t>
      </w:r>
    </w:p>
    <w:p w:rsidR="00573F24" w:rsidRPr="002636C5" w:rsidRDefault="00573F24" w:rsidP="005F57CA">
      <w:pPr>
        <w:rPr>
          <w:b/>
          <w:u w:val="single"/>
        </w:rPr>
      </w:pPr>
    </w:p>
    <w:p w:rsidR="00573F24" w:rsidRPr="002636C5" w:rsidRDefault="00573F24" w:rsidP="005F57CA">
      <w:r w:rsidRPr="002636C5">
        <w:t>In order to allow learners to begin testing, you will need to select the test(</w:t>
      </w:r>
      <w:proofErr w:type="spellStart"/>
      <w:r w:rsidRPr="002636C5">
        <w:t>s</w:t>
      </w:r>
      <w:proofErr w:type="spellEnd"/>
      <w:r w:rsidRPr="002636C5">
        <w:t xml:space="preserve">) that you will be administering. This is done by clicking in the tick box next to the learner. An </w:t>
      </w:r>
      <w:r w:rsidRPr="002636C5">
        <w:rPr>
          <w:b/>
        </w:rPr>
        <w:t>Unlock</w:t>
      </w:r>
      <w:r w:rsidRPr="002636C5">
        <w:t xml:space="preserve"> button will appear at the bottom of the page. This needs to be selected. The learner status will then change to unlock.</w:t>
      </w:r>
    </w:p>
    <w:p w:rsidR="00573F24" w:rsidRPr="002636C5" w:rsidRDefault="00573F24" w:rsidP="005F57CA">
      <w:pPr>
        <w:rPr>
          <w:b/>
          <w:u w:val="single"/>
        </w:rPr>
      </w:pPr>
    </w:p>
    <w:p w:rsidR="00573F24" w:rsidRPr="002636C5" w:rsidRDefault="00573F24" w:rsidP="005F57CA">
      <w:pPr>
        <w:rPr>
          <w:b/>
          <w:u w:val="single"/>
        </w:rPr>
      </w:pPr>
      <w:r w:rsidRPr="002636C5">
        <w:t>Learners’ tests can be unlocked up to 4 hours before and up to 4 hours after the scheduled test time. This means they can log in and take the test within the 8 hour window.</w:t>
      </w:r>
    </w:p>
    <w:p w:rsidR="00573F24" w:rsidRDefault="00573F24" w:rsidP="005F57CA"/>
    <w:p w:rsidR="00573F24" w:rsidRPr="002636C5" w:rsidRDefault="00573F24" w:rsidP="005F57CA">
      <w:r w:rsidRPr="002636C5">
        <w:t xml:space="preserve">Please see the diagram below for more functions available on Enterprise </w:t>
      </w:r>
      <w:proofErr w:type="spellStart"/>
      <w:r w:rsidRPr="002636C5">
        <w:t>SiteManager</w:t>
      </w:r>
      <w:proofErr w:type="spellEnd"/>
      <w:r w:rsidRPr="002636C5">
        <w:t xml:space="preserve">. </w:t>
      </w:r>
    </w:p>
    <w:p w:rsidR="00573F24" w:rsidRPr="00BB016D" w:rsidRDefault="00573F24" w:rsidP="005F57CA">
      <w:pPr>
        <w:rPr>
          <w:b/>
          <w:sz w:val="22"/>
          <w:szCs w:val="22"/>
          <w:u w:val="single"/>
        </w:rPr>
      </w:pPr>
    </w:p>
    <w:p w:rsidR="00573F24" w:rsidRPr="00BB016D" w:rsidRDefault="008B00F3" w:rsidP="00ED4CA6">
      <w:pPr>
        <w:jc w:val="center"/>
      </w:pPr>
      <w:r>
        <w:rPr>
          <w:noProof/>
        </w:rPr>
        <w:drawing>
          <wp:inline distT="0" distB="0" distL="0" distR="0">
            <wp:extent cx="6057900" cy="4010025"/>
            <wp:effectExtent l="1905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4"/>
                    <a:srcRect/>
                    <a:stretch>
                      <a:fillRect/>
                    </a:stretch>
                  </pic:blipFill>
                  <pic:spPr bwMode="auto">
                    <a:xfrm>
                      <a:off x="0" y="0"/>
                      <a:ext cx="6057900" cy="4010025"/>
                    </a:xfrm>
                    <a:prstGeom prst="rect">
                      <a:avLst/>
                    </a:prstGeom>
                    <a:noFill/>
                    <a:ln w="9525">
                      <a:noFill/>
                      <a:miter lim="800000"/>
                      <a:headEnd/>
                      <a:tailEnd/>
                    </a:ln>
                  </pic:spPr>
                </pic:pic>
              </a:graphicData>
            </a:graphic>
          </wp:inline>
        </w:drawing>
      </w:r>
    </w:p>
    <w:p w:rsidR="00573F24" w:rsidRDefault="00573F24" w:rsidP="00767A2D"/>
    <w:p w:rsidR="00573F24" w:rsidRPr="002636C5" w:rsidRDefault="00573F24" w:rsidP="005F57CA">
      <w:r w:rsidRPr="002636C5">
        <w:t>To prevent technical problems on the day, we strongly advise clearing your workstation’s cache before every test as well as taking a diagnostic test prior to the test date. As an additional measure, you should ask your IT team to make sure of the following on each learner’s workstation:</w:t>
      </w:r>
    </w:p>
    <w:p w:rsidR="00573F24" w:rsidRPr="002636C5" w:rsidRDefault="00573F24" w:rsidP="005F57CA"/>
    <w:p w:rsidR="00573F24" w:rsidRPr="002636C5" w:rsidRDefault="00573F24" w:rsidP="005F57CA">
      <w:pPr>
        <w:pStyle w:val="BulletText0"/>
      </w:pPr>
      <w:r w:rsidRPr="002636C5">
        <w:t xml:space="preserve">Each learner PC/login should have </w:t>
      </w:r>
      <w:smartTag w:uri="urn:schemas-microsoft-com:office:smarttags" w:element="stockticker">
        <w:r w:rsidRPr="002636C5">
          <w:rPr>
            <w:bCs/>
          </w:rPr>
          <w:t>FULL</w:t>
        </w:r>
      </w:smartTag>
      <w:r w:rsidRPr="002636C5">
        <w:rPr>
          <w:bCs/>
        </w:rPr>
        <w:t xml:space="preserve"> read write </w:t>
      </w:r>
      <w:r w:rsidRPr="002636C5">
        <w:t xml:space="preserve">permissions to the </w:t>
      </w:r>
      <w:proofErr w:type="spellStart"/>
      <w:r w:rsidRPr="002636C5">
        <w:rPr>
          <w:bCs/>
        </w:rPr>
        <w:t>ESM_Test_Centre</w:t>
      </w:r>
      <w:proofErr w:type="spellEnd"/>
      <w:r w:rsidRPr="002636C5">
        <w:t xml:space="preserve"> folder</w:t>
      </w:r>
    </w:p>
    <w:p w:rsidR="00573F24" w:rsidRPr="002636C5" w:rsidRDefault="00573F24" w:rsidP="005F57CA">
      <w:pPr>
        <w:pStyle w:val="BulletText0"/>
        <w:rPr>
          <w:bCs/>
        </w:rPr>
      </w:pPr>
      <w:r w:rsidRPr="002636C5">
        <w:t xml:space="preserve">Each learner PC/login should have </w:t>
      </w:r>
      <w:smartTag w:uri="urn:schemas-microsoft-com:office:smarttags" w:element="stockticker">
        <w:r w:rsidRPr="002636C5">
          <w:t>FULL</w:t>
        </w:r>
      </w:smartTag>
      <w:r w:rsidRPr="002636C5">
        <w:t xml:space="preserve"> read/write permissions to the Administrator folder on the </w:t>
      </w:r>
      <w:r w:rsidRPr="002636C5">
        <w:rPr>
          <w:bCs/>
        </w:rPr>
        <w:t>C:\Program Files\</w:t>
      </w:r>
      <w:proofErr w:type="spellStart"/>
      <w:r w:rsidRPr="002636C5">
        <w:rPr>
          <w:bCs/>
        </w:rPr>
        <w:t>Promissor</w:t>
      </w:r>
      <w:proofErr w:type="spellEnd"/>
    </w:p>
    <w:p w:rsidR="00573F24" w:rsidRDefault="00573F24" w:rsidP="00767A2D"/>
    <w:p w:rsidR="005F57CA" w:rsidRDefault="005F57CA" w:rsidP="00767A2D"/>
    <w:p w:rsidR="00573F24" w:rsidRPr="008D208F" w:rsidRDefault="0098745F" w:rsidP="001A45C7">
      <w:pPr>
        <w:pStyle w:val="SectionHeading"/>
      </w:pPr>
      <w:bookmarkStart w:id="23" w:name="_Toc267410135"/>
      <w:bookmarkStart w:id="24" w:name="_Toc334693428"/>
      <w:bookmarkStart w:id="25" w:name="Laptop"/>
      <w:r>
        <w:t>Laptop t</w:t>
      </w:r>
      <w:r w:rsidR="00573F24" w:rsidRPr="008D208F">
        <w:t>esting</w:t>
      </w:r>
      <w:bookmarkEnd w:id="23"/>
      <w:bookmarkEnd w:id="24"/>
    </w:p>
    <w:bookmarkEnd w:id="25"/>
    <w:p w:rsidR="00573F24" w:rsidRPr="00771901" w:rsidRDefault="002B5154" w:rsidP="005F57CA">
      <w:r>
        <w:t>You</w:t>
      </w:r>
      <w:r w:rsidR="00573F24" w:rsidRPr="00771901">
        <w:t xml:space="preserve"> can use laptops to administer the onscreen tests. You can do this by either installing both the ESM and Administrator software onto one Laptop or by using a wireless network if taking more </w:t>
      </w:r>
      <w:r w:rsidR="00717948" w:rsidRPr="00771901">
        <w:t>than</w:t>
      </w:r>
      <w:r w:rsidR="00573F24" w:rsidRPr="00771901">
        <w:t xml:space="preserve"> one laptop out at any one time. Please contact our technical support team on 0844 576 0024 for guidance on correctly installing the software.</w:t>
      </w:r>
    </w:p>
    <w:p w:rsidR="00573F24" w:rsidRPr="00771901" w:rsidRDefault="00573F24" w:rsidP="005F57CA"/>
    <w:p w:rsidR="00573F24" w:rsidRPr="00771901" w:rsidRDefault="00573F24" w:rsidP="005F57CA">
      <w:r w:rsidRPr="00771901">
        <w:t>If you intend to use the laptops to test without a connection to the internet, additional steps must be taken to ensure a successful testing session. The tests must be scheduled in advance whilst a connection is available.</w:t>
      </w:r>
    </w:p>
    <w:p w:rsidR="00573F24" w:rsidRPr="00771901" w:rsidRDefault="00573F24" w:rsidP="005F57CA">
      <w:r w:rsidRPr="00771901">
        <w:t>Before taking your laptop offline, you will need to make some simple checks:</w:t>
      </w:r>
    </w:p>
    <w:p w:rsidR="00573F24" w:rsidRPr="00771901" w:rsidRDefault="00573F24" w:rsidP="005F57CA"/>
    <w:p w:rsidR="00573F24" w:rsidRPr="00771901" w:rsidRDefault="00573F24" w:rsidP="005F57CA">
      <w:pPr>
        <w:pStyle w:val="BulletText0"/>
      </w:pPr>
      <w:proofErr w:type="gramStart"/>
      <w:r w:rsidRPr="00771901">
        <w:t>have</w:t>
      </w:r>
      <w:proofErr w:type="gramEnd"/>
      <w:r w:rsidRPr="00771901">
        <w:t xml:space="preserve"> learners been scheduled for the correct tests</w:t>
      </w:r>
      <w:r w:rsidR="005F57CA">
        <w:t>?</w:t>
      </w:r>
    </w:p>
    <w:p w:rsidR="00573F24" w:rsidRPr="00771901" w:rsidRDefault="00573F24" w:rsidP="005F57CA">
      <w:pPr>
        <w:pStyle w:val="BulletText0"/>
      </w:pPr>
      <w:proofErr w:type="gramStart"/>
      <w:r w:rsidRPr="00771901">
        <w:t>are</w:t>
      </w:r>
      <w:proofErr w:type="gramEnd"/>
      <w:r w:rsidRPr="00771901">
        <w:t xml:space="preserve"> all learner username and password details available</w:t>
      </w:r>
      <w:r w:rsidR="005F57CA">
        <w:t>?</w:t>
      </w:r>
    </w:p>
    <w:p w:rsidR="00573F24" w:rsidRPr="00771901" w:rsidRDefault="00573F24" w:rsidP="005F57CA">
      <w:pPr>
        <w:pStyle w:val="BulletText0"/>
      </w:pPr>
      <w:proofErr w:type="gramStart"/>
      <w:r w:rsidRPr="00771901">
        <w:t>are</w:t>
      </w:r>
      <w:proofErr w:type="gramEnd"/>
      <w:r w:rsidRPr="00771901">
        <w:t xml:space="preserve"> all tests showing in your inbox with the correct date and time</w:t>
      </w:r>
      <w:r w:rsidR="005F57CA">
        <w:t>?</w:t>
      </w:r>
    </w:p>
    <w:p w:rsidR="00573F24" w:rsidRPr="00771901" w:rsidRDefault="00573F24" w:rsidP="005F57CA">
      <w:pPr>
        <w:pStyle w:val="BulletText0"/>
      </w:pPr>
      <w:proofErr w:type="gramStart"/>
      <w:r w:rsidRPr="00771901">
        <w:t>make</w:t>
      </w:r>
      <w:proofErr w:type="gramEnd"/>
      <w:r w:rsidRPr="00771901">
        <w:t xml:space="preserve"> sure all test content is downloaded by following the instructions given below.</w:t>
      </w:r>
    </w:p>
    <w:p w:rsidR="00573F24" w:rsidRPr="00771901" w:rsidRDefault="00573F24" w:rsidP="005F57CA"/>
    <w:p w:rsidR="00573F24" w:rsidRPr="00771901" w:rsidRDefault="00573F24" w:rsidP="005F57CA">
      <w:r w:rsidRPr="00771901">
        <w:t xml:space="preserve">Log into your ESM and select </w:t>
      </w:r>
      <w:r w:rsidRPr="00771901">
        <w:rPr>
          <w:b/>
        </w:rPr>
        <w:t>Download Registrations</w:t>
      </w:r>
      <w:r w:rsidRPr="00771901">
        <w:t xml:space="preserve">. </w:t>
      </w:r>
    </w:p>
    <w:p w:rsidR="00573F24" w:rsidRPr="00771901" w:rsidRDefault="00573F24" w:rsidP="005F57CA"/>
    <w:p w:rsidR="00573F24" w:rsidRPr="00771901" w:rsidRDefault="00573F24" w:rsidP="005F57CA">
      <w:r w:rsidRPr="00771901">
        <w:t xml:space="preserve">To ensure all test content has successfully been downloaded, navigate to the top right-hand corner of your ESM and select </w:t>
      </w:r>
      <w:r w:rsidRPr="00771901">
        <w:rPr>
          <w:b/>
        </w:rPr>
        <w:t>Configure</w:t>
      </w:r>
      <w:r w:rsidRPr="00771901">
        <w:t>.</w:t>
      </w:r>
    </w:p>
    <w:p w:rsidR="00573F24" w:rsidRPr="00BB016D" w:rsidRDefault="00573F24" w:rsidP="005F57CA"/>
    <w:p w:rsidR="00573F24" w:rsidRPr="00BB016D" w:rsidRDefault="008B00F3" w:rsidP="00ED4CA6">
      <w:pPr>
        <w:jc w:val="center"/>
      </w:pPr>
      <w:r>
        <w:rPr>
          <w:noProof/>
        </w:rPr>
        <w:drawing>
          <wp:inline distT="0" distB="0" distL="0" distR="0">
            <wp:extent cx="3371850" cy="1485900"/>
            <wp:effectExtent l="19050" t="19050" r="19050" b="1905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5"/>
                    <a:srcRect/>
                    <a:stretch>
                      <a:fillRect/>
                    </a:stretch>
                  </pic:blipFill>
                  <pic:spPr bwMode="auto">
                    <a:xfrm>
                      <a:off x="0" y="0"/>
                      <a:ext cx="3371850" cy="1485900"/>
                    </a:xfrm>
                    <a:prstGeom prst="rect">
                      <a:avLst/>
                    </a:prstGeom>
                    <a:noFill/>
                    <a:ln w="6350" cmpd="sng">
                      <a:solidFill>
                        <a:srgbClr val="000000"/>
                      </a:solidFill>
                      <a:miter lim="800000"/>
                      <a:headEnd/>
                      <a:tailEnd/>
                    </a:ln>
                    <a:effectLst/>
                  </pic:spPr>
                </pic:pic>
              </a:graphicData>
            </a:graphic>
          </wp:inline>
        </w:drawing>
      </w:r>
    </w:p>
    <w:p w:rsidR="00573F24" w:rsidRDefault="00573F24" w:rsidP="00767A2D">
      <w:pPr>
        <w:rPr>
          <w:sz w:val="22"/>
          <w:szCs w:val="22"/>
        </w:rPr>
      </w:pPr>
    </w:p>
    <w:p w:rsidR="00573F24" w:rsidRPr="008D40E9" w:rsidRDefault="00573F24" w:rsidP="005F57CA">
      <w:pPr>
        <w:rPr>
          <w:b/>
          <w:u w:val="single"/>
        </w:rPr>
      </w:pPr>
      <w:r w:rsidRPr="008D40E9">
        <w:t xml:space="preserve">This will take you to a pop-up screen where you should then select </w:t>
      </w:r>
      <w:r w:rsidRPr="008D40E9">
        <w:rPr>
          <w:b/>
        </w:rPr>
        <w:t>File Transfer</w:t>
      </w:r>
      <w:r w:rsidRPr="008D40E9">
        <w:t xml:space="preserve">. In this screenshot click the </w:t>
      </w:r>
      <w:r w:rsidRPr="008D40E9">
        <w:rPr>
          <w:b/>
        </w:rPr>
        <w:t>Download TDF</w:t>
      </w:r>
      <w:r w:rsidRPr="008D40E9">
        <w:t xml:space="preserve"> button. By clicking this button, you will see the TDF files downloading. As soon as all the </w:t>
      </w:r>
      <w:proofErr w:type="spellStart"/>
      <w:r w:rsidRPr="008D40E9">
        <w:t>TDFs</w:t>
      </w:r>
      <w:proofErr w:type="spellEnd"/>
      <w:r w:rsidRPr="008D40E9">
        <w:t xml:space="preserve"> say </w:t>
      </w:r>
      <w:r w:rsidRPr="008D40E9">
        <w:rPr>
          <w:b/>
        </w:rPr>
        <w:t>Available</w:t>
      </w:r>
      <w:r w:rsidRPr="008D40E9">
        <w:t>, your tests are ready to be taken offline.</w:t>
      </w:r>
    </w:p>
    <w:p w:rsidR="00573F24" w:rsidRDefault="00573F24" w:rsidP="005F57CA"/>
    <w:p w:rsidR="00573F24" w:rsidRDefault="00573F24" w:rsidP="00767A2D"/>
    <w:p w:rsidR="00573F24" w:rsidRPr="008D208F" w:rsidRDefault="0098745F" w:rsidP="001A45C7">
      <w:pPr>
        <w:pStyle w:val="SectionHeading"/>
      </w:pPr>
      <w:bookmarkStart w:id="26" w:name="_Toc267410136"/>
      <w:bookmarkStart w:id="27" w:name="_Toc334693429"/>
      <w:bookmarkStart w:id="28" w:name="Taking"/>
      <w:r>
        <w:t>Taking the t</w:t>
      </w:r>
      <w:r w:rsidR="00573F24" w:rsidRPr="008D208F">
        <w:t>est</w:t>
      </w:r>
      <w:bookmarkEnd w:id="26"/>
      <w:bookmarkEnd w:id="27"/>
    </w:p>
    <w:bookmarkEnd w:id="28"/>
    <w:p w:rsidR="00573F24" w:rsidRPr="00713A5B" w:rsidRDefault="00573F24" w:rsidP="005F57CA">
      <w:r w:rsidRPr="00713A5B">
        <w:t xml:space="preserve">The tests administrator must unlock the scheduled tests using Enterprise </w:t>
      </w:r>
      <w:proofErr w:type="spellStart"/>
      <w:r w:rsidRPr="00713A5B">
        <w:t>SiteManager</w:t>
      </w:r>
      <w:proofErr w:type="spellEnd"/>
      <w:r w:rsidRPr="00713A5B">
        <w:t>.</w:t>
      </w:r>
    </w:p>
    <w:p w:rsidR="00573F24" w:rsidRPr="00713A5B" w:rsidRDefault="00573F24" w:rsidP="005F57CA"/>
    <w:p w:rsidR="00573F24" w:rsidRPr="00713A5B" w:rsidRDefault="00573F24" w:rsidP="005F57CA">
      <w:r w:rsidRPr="00713A5B">
        <w:t xml:space="preserve">Once each learner’s test has been unlocked, open up the </w:t>
      </w:r>
      <w:r w:rsidRPr="00713A5B">
        <w:rPr>
          <w:b/>
        </w:rPr>
        <w:t>Administrator</w:t>
      </w:r>
      <w:r w:rsidRPr="00713A5B">
        <w:t xml:space="preserve"> software and provide each learner with their login details.</w:t>
      </w:r>
    </w:p>
    <w:p w:rsidR="00573F24" w:rsidRPr="00713A5B" w:rsidRDefault="00573F24" w:rsidP="005F57CA"/>
    <w:p w:rsidR="00573F24" w:rsidRPr="00713A5B" w:rsidRDefault="00573F24" w:rsidP="005F57CA">
      <w:r w:rsidRPr="00713A5B">
        <w:t>These login details can be provided using the print out from Edexcel Online.</w:t>
      </w:r>
    </w:p>
    <w:p w:rsidR="00573F24" w:rsidRPr="00713A5B" w:rsidRDefault="00573F24" w:rsidP="005F57CA"/>
    <w:p w:rsidR="00573F24" w:rsidRPr="00713A5B" w:rsidRDefault="00573F24" w:rsidP="005F57CA">
      <w:r w:rsidRPr="00713A5B">
        <w:t>Learners can then log in:</w:t>
      </w:r>
    </w:p>
    <w:p w:rsidR="00573F24" w:rsidRPr="00BB016D" w:rsidRDefault="00573F24" w:rsidP="005F57CA">
      <w:pPr>
        <w:rPr>
          <w:sz w:val="22"/>
          <w:szCs w:val="22"/>
        </w:rPr>
      </w:pPr>
    </w:p>
    <w:p w:rsidR="00573F24" w:rsidRPr="004D535F" w:rsidRDefault="008B00F3" w:rsidP="00ED4CA6">
      <w:pPr>
        <w:jc w:val="center"/>
        <w:rPr>
          <w:sz w:val="22"/>
          <w:szCs w:val="22"/>
        </w:rPr>
      </w:pPr>
      <w:r>
        <w:rPr>
          <w:noProof/>
          <w:sz w:val="22"/>
          <w:szCs w:val="22"/>
        </w:rPr>
        <w:drawing>
          <wp:inline distT="0" distB="0" distL="0" distR="0">
            <wp:extent cx="2619375" cy="1562100"/>
            <wp:effectExtent l="19050" t="0" r="952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6"/>
                    <a:srcRect l="24994" t="29337" r="25133" b="29405"/>
                    <a:stretch>
                      <a:fillRect/>
                    </a:stretch>
                  </pic:blipFill>
                  <pic:spPr bwMode="auto">
                    <a:xfrm>
                      <a:off x="0" y="0"/>
                      <a:ext cx="2619375" cy="1562100"/>
                    </a:xfrm>
                    <a:prstGeom prst="rect">
                      <a:avLst/>
                    </a:prstGeom>
                    <a:noFill/>
                    <a:ln w="9525">
                      <a:noFill/>
                      <a:miter lim="800000"/>
                      <a:headEnd/>
                      <a:tailEnd/>
                    </a:ln>
                  </pic:spPr>
                </pic:pic>
              </a:graphicData>
            </a:graphic>
          </wp:inline>
        </w:drawing>
      </w:r>
    </w:p>
    <w:p w:rsidR="00573F24" w:rsidRDefault="00573F24" w:rsidP="00767A2D">
      <w:pPr>
        <w:rPr>
          <w:sz w:val="22"/>
          <w:szCs w:val="22"/>
        </w:rPr>
      </w:pPr>
    </w:p>
    <w:p w:rsidR="001103D9" w:rsidRDefault="001103D9">
      <w:r>
        <w:br w:type="page"/>
      </w:r>
    </w:p>
    <w:p w:rsidR="00573F24" w:rsidRPr="004319C6" w:rsidRDefault="00573F24" w:rsidP="005F57CA">
      <w:r w:rsidRPr="004319C6">
        <w:t>As soon as the learners are logged in they should be able to view their awaiting test.</w:t>
      </w:r>
    </w:p>
    <w:p w:rsidR="00573F24" w:rsidRPr="004D535F" w:rsidRDefault="00573F24" w:rsidP="00767A2D">
      <w:pPr>
        <w:rPr>
          <w:sz w:val="22"/>
          <w:szCs w:val="22"/>
        </w:rPr>
      </w:pPr>
    </w:p>
    <w:p w:rsidR="00573F24" w:rsidRPr="004D535F" w:rsidRDefault="008B00F3" w:rsidP="00767A2D">
      <w:pPr>
        <w:jc w:val="center"/>
        <w:rPr>
          <w:sz w:val="22"/>
          <w:szCs w:val="22"/>
        </w:rPr>
      </w:pPr>
      <w:r>
        <w:rPr>
          <w:noProof/>
          <w:sz w:val="22"/>
          <w:szCs w:val="22"/>
        </w:rPr>
        <w:drawing>
          <wp:inline distT="0" distB="0" distL="0" distR="0">
            <wp:extent cx="2514600" cy="1562100"/>
            <wp:effectExtent l="1905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7"/>
                    <a:srcRect l="25035" t="29337" r="25278" b="29405"/>
                    <a:stretch>
                      <a:fillRect/>
                    </a:stretch>
                  </pic:blipFill>
                  <pic:spPr bwMode="auto">
                    <a:xfrm>
                      <a:off x="0" y="0"/>
                      <a:ext cx="2514600" cy="1562100"/>
                    </a:xfrm>
                    <a:prstGeom prst="rect">
                      <a:avLst/>
                    </a:prstGeom>
                    <a:noFill/>
                    <a:ln w="9525">
                      <a:noFill/>
                      <a:miter lim="800000"/>
                      <a:headEnd/>
                      <a:tailEnd/>
                    </a:ln>
                  </pic:spPr>
                </pic:pic>
              </a:graphicData>
            </a:graphic>
          </wp:inline>
        </w:drawing>
      </w:r>
    </w:p>
    <w:p w:rsidR="00573F24" w:rsidRDefault="00573F24" w:rsidP="00767A2D">
      <w:pPr>
        <w:rPr>
          <w:sz w:val="22"/>
          <w:szCs w:val="22"/>
        </w:rPr>
      </w:pPr>
    </w:p>
    <w:p w:rsidR="00573F24" w:rsidRPr="004319C6" w:rsidRDefault="00573F24" w:rsidP="005F57CA">
      <w:r w:rsidRPr="004319C6">
        <w:t>The learner will see welcome pages stating their details, the test details and any specific instructions they may need to follow.</w:t>
      </w:r>
    </w:p>
    <w:p w:rsidR="00573F24" w:rsidRDefault="00573F24" w:rsidP="005F57CA">
      <w:pPr>
        <w:rPr>
          <w:sz w:val="22"/>
          <w:szCs w:val="22"/>
        </w:rPr>
      </w:pPr>
    </w:p>
    <w:p w:rsidR="00573F24" w:rsidRDefault="008B00F3" w:rsidP="00767A2D">
      <w:pPr>
        <w:jc w:val="center"/>
        <w:rPr>
          <w:sz w:val="22"/>
          <w:szCs w:val="22"/>
        </w:rPr>
      </w:pPr>
      <w:r>
        <w:rPr>
          <w:noProof/>
          <w:sz w:val="22"/>
          <w:szCs w:val="22"/>
        </w:rPr>
        <w:drawing>
          <wp:inline distT="0" distB="0" distL="0" distR="0">
            <wp:extent cx="4114800" cy="2819400"/>
            <wp:effectExtent l="1905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8"/>
                    <a:srcRect/>
                    <a:stretch>
                      <a:fillRect/>
                    </a:stretch>
                  </pic:blipFill>
                  <pic:spPr bwMode="auto">
                    <a:xfrm>
                      <a:off x="0" y="0"/>
                      <a:ext cx="4114800" cy="2819400"/>
                    </a:xfrm>
                    <a:prstGeom prst="rect">
                      <a:avLst/>
                    </a:prstGeom>
                    <a:noFill/>
                    <a:ln w="9525">
                      <a:noFill/>
                      <a:miter lim="800000"/>
                      <a:headEnd/>
                      <a:tailEnd/>
                    </a:ln>
                  </pic:spPr>
                </pic:pic>
              </a:graphicData>
            </a:graphic>
          </wp:inline>
        </w:drawing>
      </w:r>
    </w:p>
    <w:p w:rsidR="00573F24" w:rsidRDefault="00573F24" w:rsidP="00767A2D">
      <w:pPr>
        <w:jc w:val="center"/>
        <w:rPr>
          <w:sz w:val="22"/>
          <w:szCs w:val="22"/>
        </w:rPr>
      </w:pPr>
    </w:p>
    <w:p w:rsidR="00573F24" w:rsidRPr="004D535F" w:rsidRDefault="008B00F3" w:rsidP="00767A2D">
      <w:pPr>
        <w:jc w:val="center"/>
        <w:rPr>
          <w:sz w:val="22"/>
          <w:szCs w:val="22"/>
        </w:rPr>
      </w:pPr>
      <w:r>
        <w:rPr>
          <w:noProof/>
          <w:sz w:val="22"/>
          <w:szCs w:val="22"/>
        </w:rPr>
        <w:drawing>
          <wp:inline distT="0" distB="0" distL="0" distR="0">
            <wp:extent cx="4191000" cy="3076575"/>
            <wp:effectExtent l="1905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9"/>
                    <a:srcRect/>
                    <a:stretch>
                      <a:fillRect/>
                    </a:stretch>
                  </pic:blipFill>
                  <pic:spPr bwMode="auto">
                    <a:xfrm>
                      <a:off x="0" y="0"/>
                      <a:ext cx="4191000" cy="3076575"/>
                    </a:xfrm>
                    <a:prstGeom prst="rect">
                      <a:avLst/>
                    </a:prstGeom>
                    <a:noFill/>
                    <a:ln w="9525">
                      <a:noFill/>
                      <a:miter lim="800000"/>
                      <a:headEnd/>
                      <a:tailEnd/>
                    </a:ln>
                  </pic:spPr>
                </pic:pic>
              </a:graphicData>
            </a:graphic>
          </wp:inline>
        </w:drawing>
      </w:r>
    </w:p>
    <w:p w:rsidR="00573F24" w:rsidRPr="004D535F" w:rsidRDefault="00573F24" w:rsidP="005F57CA"/>
    <w:p w:rsidR="005F57CA" w:rsidRDefault="005F57CA" w:rsidP="005F57CA">
      <w:r>
        <w:t>B</w:t>
      </w:r>
      <w:r w:rsidR="00573F24" w:rsidRPr="004319C6">
        <w:t>efore the learner starts, the system will show the learner a brief tutorial of all the available buttons.</w:t>
      </w:r>
    </w:p>
    <w:p w:rsidR="00573F24" w:rsidRPr="004319C6" w:rsidRDefault="00573F24" w:rsidP="005F57CA">
      <w:pPr>
        <w:rPr>
          <w:szCs w:val="20"/>
        </w:rPr>
      </w:pPr>
      <w:r w:rsidRPr="004319C6">
        <w:rPr>
          <w:szCs w:val="20"/>
        </w:rPr>
        <w:t xml:space="preserve"> </w:t>
      </w:r>
    </w:p>
    <w:p w:rsidR="00573F24" w:rsidRPr="00BB016D" w:rsidRDefault="008B00F3" w:rsidP="00767A2D">
      <w:pPr>
        <w:jc w:val="center"/>
      </w:pPr>
      <w:r>
        <w:rPr>
          <w:noProof/>
        </w:rPr>
        <w:drawing>
          <wp:inline distT="0" distB="0" distL="0" distR="0">
            <wp:extent cx="3552825" cy="2867025"/>
            <wp:effectExtent l="19050" t="0" r="952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0"/>
                    <a:srcRect/>
                    <a:stretch>
                      <a:fillRect/>
                    </a:stretch>
                  </pic:blipFill>
                  <pic:spPr bwMode="auto">
                    <a:xfrm>
                      <a:off x="0" y="0"/>
                      <a:ext cx="3552825" cy="2867025"/>
                    </a:xfrm>
                    <a:prstGeom prst="rect">
                      <a:avLst/>
                    </a:prstGeom>
                    <a:noFill/>
                    <a:ln w="9525">
                      <a:noFill/>
                      <a:miter lim="800000"/>
                      <a:headEnd/>
                      <a:tailEnd/>
                    </a:ln>
                  </pic:spPr>
                </pic:pic>
              </a:graphicData>
            </a:graphic>
          </wp:inline>
        </w:drawing>
      </w:r>
    </w:p>
    <w:p w:rsidR="00573F24" w:rsidRDefault="00573F24" w:rsidP="00767A2D"/>
    <w:p w:rsidR="001103D9" w:rsidRPr="00BB016D" w:rsidRDefault="001103D9" w:rsidP="00767A2D"/>
    <w:tbl>
      <w:tblPr>
        <w:tblW w:w="0" w:type="auto"/>
        <w:tblBorders>
          <w:top w:val="single" w:sz="4" w:space="0" w:color="364395"/>
          <w:left w:val="single" w:sz="4" w:space="0" w:color="364395"/>
          <w:bottom w:val="single" w:sz="4" w:space="0" w:color="364395"/>
          <w:right w:val="single" w:sz="4" w:space="0" w:color="364395"/>
          <w:insideH w:val="single" w:sz="4" w:space="0" w:color="364395"/>
          <w:insideV w:val="single" w:sz="4" w:space="0" w:color="364395"/>
        </w:tblBorders>
        <w:tblLook w:val="04A0"/>
      </w:tblPr>
      <w:tblGrid>
        <w:gridCol w:w="973"/>
        <w:gridCol w:w="8269"/>
      </w:tblGrid>
      <w:tr w:rsidR="00627342" w:rsidTr="001103D9">
        <w:trPr>
          <w:trHeight w:val="348"/>
        </w:trPr>
        <w:tc>
          <w:tcPr>
            <w:tcW w:w="973" w:type="dxa"/>
            <w:shd w:val="clear" w:color="auto" w:fill="364395"/>
            <w:vAlign w:val="center"/>
          </w:tcPr>
          <w:p w:rsidR="00627342" w:rsidRPr="00EF4A67" w:rsidRDefault="00627342" w:rsidP="00EF4A67">
            <w:pPr>
              <w:pStyle w:val="TableHeading"/>
              <w:jc w:val="center"/>
              <w:rPr>
                <w:bCs/>
              </w:rPr>
            </w:pPr>
            <w:r w:rsidRPr="00EF4A67">
              <w:rPr>
                <w:bCs/>
              </w:rPr>
              <w:t>Button</w:t>
            </w:r>
          </w:p>
        </w:tc>
        <w:tc>
          <w:tcPr>
            <w:tcW w:w="8269" w:type="dxa"/>
            <w:shd w:val="clear" w:color="auto" w:fill="364395"/>
            <w:vAlign w:val="center"/>
          </w:tcPr>
          <w:p w:rsidR="00627342" w:rsidRPr="00EF4A67" w:rsidRDefault="00627342" w:rsidP="00627342">
            <w:pPr>
              <w:pStyle w:val="TableHeading"/>
              <w:rPr>
                <w:rFonts w:cs="Arial"/>
                <w:bCs/>
              </w:rPr>
            </w:pPr>
            <w:r w:rsidRPr="00EF4A67">
              <w:rPr>
                <w:rFonts w:cs="Arial"/>
                <w:bCs/>
              </w:rPr>
              <w:t>Description</w:t>
            </w:r>
          </w:p>
        </w:tc>
      </w:tr>
      <w:tr w:rsidR="005F57CA" w:rsidTr="001103D9">
        <w:trPr>
          <w:trHeight w:val="875"/>
        </w:trPr>
        <w:tc>
          <w:tcPr>
            <w:tcW w:w="973" w:type="dxa"/>
            <w:shd w:val="clear" w:color="auto" w:fill="D3DFEE" w:themeFill="accent1" w:themeFillTint="3F"/>
            <w:vAlign w:val="center"/>
          </w:tcPr>
          <w:p w:rsidR="005F57CA" w:rsidRPr="00EF4A67" w:rsidRDefault="005F57CA" w:rsidP="00EF4A67">
            <w:pPr>
              <w:jc w:val="center"/>
              <w:rPr>
                <w:b/>
                <w:bCs/>
              </w:rPr>
            </w:pPr>
            <w:r w:rsidRPr="00EF4A67">
              <w:rPr>
                <w:b/>
                <w:bCs/>
              </w:rPr>
              <w:object w:dxaOrig="15358" w:dyaOrig="1151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pt;height:23.25pt" o:ole="">
                  <v:imagedata r:id="rId51" o:title="" croptop="3601f" cropbottom="57207f" cropleft="422f" cropright="61222f"/>
                </v:shape>
                <o:OLEObject Type="Embed" ProgID="MSPhotoEd.3" ShapeID="_x0000_i1025" DrawAspect="Content" ObjectID="_1409399445" r:id="rId52"/>
              </w:object>
            </w:r>
          </w:p>
        </w:tc>
        <w:tc>
          <w:tcPr>
            <w:tcW w:w="8269" w:type="dxa"/>
            <w:shd w:val="clear" w:color="auto" w:fill="D3DFEE" w:themeFill="accent1" w:themeFillTint="3F"/>
            <w:vAlign w:val="center"/>
          </w:tcPr>
          <w:p w:rsidR="005F57CA" w:rsidRPr="00105804" w:rsidRDefault="005F57CA" w:rsidP="00627342">
            <w:pPr>
              <w:pStyle w:val="TableBodyText"/>
            </w:pPr>
            <w:r w:rsidRPr="00105804">
              <w:t>The ‘Time’ button will show the time you have taken so far in the bottom right hand corner. Clicking this icon displays or hides the time.</w:t>
            </w:r>
          </w:p>
        </w:tc>
      </w:tr>
      <w:tr w:rsidR="005F57CA" w:rsidTr="001103D9">
        <w:trPr>
          <w:trHeight w:val="875"/>
        </w:trPr>
        <w:tc>
          <w:tcPr>
            <w:tcW w:w="973" w:type="dxa"/>
            <w:vAlign w:val="center"/>
          </w:tcPr>
          <w:p w:rsidR="005F57CA" w:rsidRPr="00EF4A67" w:rsidRDefault="005F57CA" w:rsidP="00EF4A67">
            <w:pPr>
              <w:jc w:val="center"/>
              <w:rPr>
                <w:b/>
                <w:bCs/>
              </w:rPr>
            </w:pPr>
            <w:r w:rsidRPr="00EF4A67">
              <w:rPr>
                <w:b/>
                <w:bCs/>
              </w:rPr>
              <w:object w:dxaOrig="15358" w:dyaOrig="11519">
                <v:shape id="_x0000_i1026" type="#_x0000_t75" style="width:24pt;height:23.25pt" o:ole="">
                  <v:imagedata r:id="rId51" o:title="" croptop="3601f" cropbottom="57207f" cropleft="4340f" cropright="57317f"/>
                </v:shape>
                <o:OLEObject Type="Embed" ProgID="MSPhotoEd.3" ShapeID="_x0000_i1026" DrawAspect="Content" ObjectID="_1409399446" r:id="rId53"/>
              </w:object>
            </w:r>
          </w:p>
        </w:tc>
        <w:tc>
          <w:tcPr>
            <w:tcW w:w="8269" w:type="dxa"/>
            <w:vAlign w:val="center"/>
          </w:tcPr>
          <w:p w:rsidR="005F57CA" w:rsidRPr="00105804" w:rsidRDefault="005F57CA" w:rsidP="00627342">
            <w:pPr>
              <w:pStyle w:val="TableBodyText"/>
            </w:pPr>
            <w:r w:rsidRPr="00105804">
              <w:t>The ‘Help’ button shows the help screen that you are currently using. During the test the timer continues while you are looking at this screen.</w:t>
            </w:r>
          </w:p>
          <w:p w:rsidR="005F57CA" w:rsidRPr="00105804" w:rsidRDefault="005F57CA" w:rsidP="00627342">
            <w:pPr>
              <w:pStyle w:val="TableBodyText"/>
            </w:pPr>
          </w:p>
        </w:tc>
      </w:tr>
      <w:tr w:rsidR="005F57CA" w:rsidTr="001103D9">
        <w:trPr>
          <w:trHeight w:val="875"/>
        </w:trPr>
        <w:tc>
          <w:tcPr>
            <w:tcW w:w="973" w:type="dxa"/>
            <w:shd w:val="clear" w:color="auto" w:fill="D3DFEE" w:themeFill="accent1" w:themeFillTint="3F"/>
            <w:vAlign w:val="center"/>
          </w:tcPr>
          <w:p w:rsidR="005F57CA" w:rsidRPr="00EF4A67" w:rsidRDefault="005F57CA" w:rsidP="00EF4A67">
            <w:pPr>
              <w:jc w:val="center"/>
              <w:rPr>
                <w:b/>
                <w:bCs/>
              </w:rPr>
            </w:pPr>
            <w:r w:rsidRPr="00EF4A67">
              <w:rPr>
                <w:b/>
                <w:bCs/>
              </w:rPr>
              <w:object w:dxaOrig="15358" w:dyaOrig="11519">
                <v:shape id="_x0000_i1027" type="#_x0000_t75" style="width:24pt;height:23.25pt" o:ole="">
                  <v:imagedata r:id="rId51" o:title="" croptop="3601f" cropbottom="57207f" cropleft="8231f" cropright="53588f"/>
                </v:shape>
                <o:OLEObject Type="Embed" ProgID="MSPhotoEd.3" ShapeID="_x0000_i1027" DrawAspect="Content" ObjectID="_1409399447" r:id="rId54"/>
              </w:object>
            </w:r>
          </w:p>
        </w:tc>
        <w:tc>
          <w:tcPr>
            <w:tcW w:w="8269" w:type="dxa"/>
            <w:shd w:val="clear" w:color="auto" w:fill="D3DFEE" w:themeFill="accent1" w:themeFillTint="3F"/>
            <w:vAlign w:val="center"/>
          </w:tcPr>
          <w:p w:rsidR="005F57CA" w:rsidRPr="00105804" w:rsidRDefault="005F57CA" w:rsidP="00627342">
            <w:pPr>
              <w:pStyle w:val="TableBodyText"/>
            </w:pPr>
            <w:r w:rsidRPr="00105804">
              <w:t>The ‘Review' button displays a window that enables you to review questions already viewed, indicating those answered and flagged.</w:t>
            </w:r>
          </w:p>
          <w:p w:rsidR="005F57CA" w:rsidRPr="00105804" w:rsidRDefault="005F57CA" w:rsidP="00627342">
            <w:pPr>
              <w:pStyle w:val="TableBodyText"/>
            </w:pPr>
            <w:r w:rsidRPr="00105804">
              <w:t>To review all items ensure the ‘view flagged questions only’ checkbox is unchecked.  Double-click on the question number to go to the question you want to review.</w:t>
            </w:r>
          </w:p>
        </w:tc>
      </w:tr>
      <w:tr w:rsidR="005F57CA" w:rsidTr="001103D9">
        <w:trPr>
          <w:trHeight w:val="875"/>
        </w:trPr>
        <w:tc>
          <w:tcPr>
            <w:tcW w:w="973" w:type="dxa"/>
            <w:vAlign w:val="center"/>
          </w:tcPr>
          <w:p w:rsidR="005F57CA" w:rsidRPr="00EF4A67" w:rsidRDefault="005F57CA" w:rsidP="00EF4A67">
            <w:pPr>
              <w:jc w:val="center"/>
              <w:rPr>
                <w:b/>
                <w:bCs/>
              </w:rPr>
            </w:pPr>
            <w:r w:rsidRPr="00EF4A67">
              <w:rPr>
                <w:b/>
                <w:bCs/>
              </w:rPr>
              <w:object w:dxaOrig="15358" w:dyaOrig="11519">
                <v:shape id="_x0000_i1028" type="#_x0000_t75" style="width:24pt;height:23.25pt" o:ole="">
                  <v:imagedata r:id="rId51" o:title="" croptop="3601f" cropbottom="57207f" cropleft="12046f" cropright="49534f"/>
                </v:shape>
                <o:OLEObject Type="Embed" ProgID="MSPhotoEd.3" ShapeID="_x0000_i1028" DrawAspect="Content" ObjectID="_1409399448" r:id="rId55"/>
              </w:object>
            </w:r>
          </w:p>
        </w:tc>
        <w:tc>
          <w:tcPr>
            <w:tcW w:w="8269" w:type="dxa"/>
            <w:vAlign w:val="center"/>
          </w:tcPr>
          <w:p w:rsidR="005F57CA" w:rsidRPr="00105804" w:rsidRDefault="008677FE" w:rsidP="00627342">
            <w:pPr>
              <w:pStyle w:val="TableBodyText"/>
            </w:pPr>
            <w:r w:rsidRPr="00105804">
              <w:t xml:space="preserve">The ‘Flag’ </w:t>
            </w:r>
            <w:r w:rsidR="005F57CA" w:rsidRPr="00105804">
              <w:t>button flags the current question for review. The button appears light if the question is flagged.  The question can then be reviewed later by selecting it from the review window.</w:t>
            </w:r>
          </w:p>
        </w:tc>
      </w:tr>
      <w:tr w:rsidR="005F57CA" w:rsidTr="001103D9">
        <w:trPr>
          <w:trHeight w:val="875"/>
        </w:trPr>
        <w:tc>
          <w:tcPr>
            <w:tcW w:w="973" w:type="dxa"/>
            <w:shd w:val="clear" w:color="auto" w:fill="D3DFEE" w:themeFill="accent1" w:themeFillTint="3F"/>
            <w:vAlign w:val="center"/>
          </w:tcPr>
          <w:p w:rsidR="005F57CA" w:rsidRPr="00EF4A67" w:rsidRDefault="005F57CA" w:rsidP="00EF4A67">
            <w:pPr>
              <w:jc w:val="center"/>
              <w:rPr>
                <w:b/>
                <w:bCs/>
              </w:rPr>
            </w:pPr>
            <w:r w:rsidRPr="00EF4A67">
              <w:rPr>
                <w:b/>
                <w:bCs/>
              </w:rPr>
              <w:object w:dxaOrig="15358" w:dyaOrig="11519">
                <v:shape id="_x0000_i1029" type="#_x0000_t75" style="width:24pt;height:23.25pt" o:ole="">
                  <v:imagedata r:id="rId51" o:title="" croptop="3601f" cropbottom="57207f" cropleft="15848f" cropright="45796f"/>
                </v:shape>
                <o:OLEObject Type="Embed" ProgID="MSPhotoEd.3" ShapeID="_x0000_i1029" DrawAspect="Content" ObjectID="_1409399449" r:id="rId56"/>
              </w:object>
            </w:r>
          </w:p>
        </w:tc>
        <w:tc>
          <w:tcPr>
            <w:tcW w:w="8269" w:type="dxa"/>
            <w:shd w:val="clear" w:color="auto" w:fill="D3DFEE" w:themeFill="accent1" w:themeFillTint="3F"/>
            <w:vAlign w:val="center"/>
          </w:tcPr>
          <w:p w:rsidR="005F57CA" w:rsidRPr="00105804" w:rsidRDefault="005F57CA" w:rsidP="00627342">
            <w:pPr>
              <w:pStyle w:val="TableBodyText"/>
            </w:pPr>
            <w:r w:rsidRPr="00105804">
              <w:t>The ‘Previous’ button allows you to go to the previous question.</w:t>
            </w:r>
          </w:p>
        </w:tc>
      </w:tr>
      <w:tr w:rsidR="005F57CA" w:rsidTr="001103D9">
        <w:trPr>
          <w:trHeight w:val="875"/>
        </w:trPr>
        <w:tc>
          <w:tcPr>
            <w:tcW w:w="973" w:type="dxa"/>
            <w:vAlign w:val="center"/>
          </w:tcPr>
          <w:p w:rsidR="005F57CA" w:rsidRPr="00EF4A67" w:rsidRDefault="005F57CA" w:rsidP="00EF4A67">
            <w:pPr>
              <w:jc w:val="center"/>
              <w:rPr>
                <w:b/>
                <w:bCs/>
              </w:rPr>
            </w:pPr>
            <w:r w:rsidRPr="00EF4A67">
              <w:rPr>
                <w:b/>
                <w:bCs/>
              </w:rPr>
              <w:object w:dxaOrig="15358" w:dyaOrig="11519">
                <v:shape id="_x0000_i1030" type="#_x0000_t75" style="width:24pt;height:23.25pt" o:ole="">
                  <v:imagedata r:id="rId51" o:title="" croptop="3601f" cropbottom="57207f" cropleft="19689f" cropright="41968f"/>
                </v:shape>
                <o:OLEObject Type="Embed" ProgID="MSPhotoEd.3" ShapeID="_x0000_i1030" DrawAspect="Content" ObjectID="_1409399450" r:id="rId57"/>
              </w:object>
            </w:r>
          </w:p>
        </w:tc>
        <w:tc>
          <w:tcPr>
            <w:tcW w:w="8269" w:type="dxa"/>
            <w:vAlign w:val="center"/>
          </w:tcPr>
          <w:p w:rsidR="005F57CA" w:rsidRPr="00105804" w:rsidRDefault="005F57CA" w:rsidP="00627342">
            <w:pPr>
              <w:pStyle w:val="TableBodyText"/>
            </w:pPr>
            <w:r w:rsidRPr="00105804">
              <w:t>The ‘Next’ button allows you to go to the next question.</w:t>
            </w:r>
          </w:p>
        </w:tc>
      </w:tr>
      <w:tr w:rsidR="005F57CA" w:rsidTr="001103D9">
        <w:trPr>
          <w:trHeight w:val="875"/>
        </w:trPr>
        <w:tc>
          <w:tcPr>
            <w:tcW w:w="973" w:type="dxa"/>
            <w:shd w:val="clear" w:color="auto" w:fill="D3DFEE" w:themeFill="accent1" w:themeFillTint="3F"/>
            <w:vAlign w:val="center"/>
          </w:tcPr>
          <w:p w:rsidR="005F57CA" w:rsidRPr="00EF4A67" w:rsidRDefault="008B00F3" w:rsidP="00EF4A67">
            <w:pPr>
              <w:jc w:val="center"/>
              <w:rPr>
                <w:b/>
                <w:bCs/>
              </w:rPr>
            </w:pPr>
            <w:r>
              <w:rPr>
                <w:b/>
                <w:bCs/>
                <w:noProof/>
              </w:rPr>
              <w:drawing>
                <wp:inline distT="0" distB="0" distL="0" distR="0">
                  <wp:extent cx="295275" cy="276225"/>
                  <wp:effectExtent l="19050" t="0" r="9525" b="0"/>
                  <wp:docPr id="43" name="Picture 43" descr="q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quit"/>
                          <pic:cNvPicPr>
                            <a:picLocks noChangeAspect="1" noChangeArrowheads="1"/>
                          </pic:cNvPicPr>
                        </pic:nvPicPr>
                        <pic:blipFill>
                          <a:blip r:embed="rId58"/>
                          <a:srcRect/>
                          <a:stretch>
                            <a:fillRect/>
                          </a:stretch>
                        </pic:blipFill>
                        <pic:spPr bwMode="auto">
                          <a:xfrm>
                            <a:off x="0" y="0"/>
                            <a:ext cx="295275" cy="276225"/>
                          </a:xfrm>
                          <a:prstGeom prst="rect">
                            <a:avLst/>
                          </a:prstGeom>
                          <a:noFill/>
                          <a:ln w="9525">
                            <a:noFill/>
                            <a:miter lim="800000"/>
                            <a:headEnd/>
                            <a:tailEnd/>
                          </a:ln>
                        </pic:spPr>
                      </pic:pic>
                    </a:graphicData>
                  </a:graphic>
                </wp:inline>
              </w:drawing>
            </w:r>
          </w:p>
        </w:tc>
        <w:tc>
          <w:tcPr>
            <w:tcW w:w="8269" w:type="dxa"/>
            <w:shd w:val="clear" w:color="auto" w:fill="D3DFEE" w:themeFill="accent1" w:themeFillTint="3F"/>
            <w:vAlign w:val="center"/>
          </w:tcPr>
          <w:p w:rsidR="005F57CA" w:rsidRPr="00105804" w:rsidRDefault="008677FE" w:rsidP="00627342">
            <w:pPr>
              <w:pStyle w:val="TableBodyText"/>
            </w:pPr>
            <w:r w:rsidRPr="00105804">
              <w:t>The ‘Quit’ button enables you to exit the test at any time. Note that once you click on this button you will not be able to go back into the test, even if you had not finished it.</w:t>
            </w:r>
          </w:p>
        </w:tc>
      </w:tr>
      <w:tr w:rsidR="005F57CA" w:rsidTr="001103D9">
        <w:trPr>
          <w:trHeight w:val="875"/>
        </w:trPr>
        <w:tc>
          <w:tcPr>
            <w:tcW w:w="973" w:type="dxa"/>
            <w:vAlign w:val="center"/>
          </w:tcPr>
          <w:p w:rsidR="005F57CA" w:rsidRPr="00EF4A67" w:rsidRDefault="008B00F3" w:rsidP="00EF4A67">
            <w:pPr>
              <w:jc w:val="center"/>
              <w:rPr>
                <w:b/>
                <w:bCs/>
              </w:rPr>
            </w:pPr>
            <w:r>
              <w:rPr>
                <w:b/>
                <w:bCs/>
                <w:noProof/>
              </w:rPr>
              <w:drawing>
                <wp:inline distT="0" distB="0" distL="0" distR="0">
                  <wp:extent cx="295275" cy="276225"/>
                  <wp:effectExtent l="19050" t="0" r="9525" b="0"/>
                  <wp:docPr id="44" name="Picture 44" descr="exhib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exhibit"/>
                          <pic:cNvPicPr>
                            <a:picLocks noChangeAspect="1" noChangeArrowheads="1"/>
                          </pic:cNvPicPr>
                        </pic:nvPicPr>
                        <pic:blipFill>
                          <a:blip r:embed="rId59"/>
                          <a:srcRect/>
                          <a:stretch>
                            <a:fillRect/>
                          </a:stretch>
                        </pic:blipFill>
                        <pic:spPr bwMode="auto">
                          <a:xfrm>
                            <a:off x="0" y="0"/>
                            <a:ext cx="295275" cy="276225"/>
                          </a:xfrm>
                          <a:prstGeom prst="rect">
                            <a:avLst/>
                          </a:prstGeom>
                          <a:noFill/>
                          <a:ln w="9525">
                            <a:noFill/>
                            <a:miter lim="800000"/>
                            <a:headEnd/>
                            <a:tailEnd/>
                          </a:ln>
                        </pic:spPr>
                      </pic:pic>
                    </a:graphicData>
                  </a:graphic>
                </wp:inline>
              </w:drawing>
            </w:r>
          </w:p>
        </w:tc>
        <w:tc>
          <w:tcPr>
            <w:tcW w:w="8269" w:type="dxa"/>
            <w:vAlign w:val="center"/>
          </w:tcPr>
          <w:p w:rsidR="005F57CA" w:rsidRPr="00105804" w:rsidRDefault="008677FE" w:rsidP="00627342">
            <w:pPr>
              <w:pStyle w:val="TableBodyText"/>
            </w:pPr>
            <w:r w:rsidRPr="00105804">
              <w:t>The ‘Exhibit’ button displays any additional information the candidate might need, e.g. formulae lists.</w:t>
            </w:r>
          </w:p>
        </w:tc>
      </w:tr>
    </w:tbl>
    <w:p w:rsidR="00573F24" w:rsidRDefault="00573F24" w:rsidP="00767A2D"/>
    <w:p w:rsidR="00573F24" w:rsidRPr="004319C6" w:rsidRDefault="00573F24" w:rsidP="00627342">
      <w:pPr>
        <w:rPr>
          <w:szCs w:val="20"/>
        </w:rPr>
      </w:pPr>
      <w:r w:rsidRPr="00627342">
        <w:rPr>
          <w:szCs w:val="20"/>
        </w:rPr>
        <w:t xml:space="preserve">When the learner is familiar with the </w:t>
      </w:r>
      <w:r w:rsidRPr="00627342">
        <w:rPr>
          <w:b/>
          <w:szCs w:val="20"/>
        </w:rPr>
        <w:t>Administrator</w:t>
      </w:r>
      <w:r w:rsidRPr="00627342">
        <w:rPr>
          <w:szCs w:val="20"/>
        </w:rPr>
        <w:t xml:space="preserve"> software, they can start their test.</w:t>
      </w:r>
    </w:p>
    <w:p w:rsidR="00573F24" w:rsidRPr="004319C6" w:rsidRDefault="00573F24" w:rsidP="00627342">
      <w:pPr>
        <w:rPr>
          <w:szCs w:val="20"/>
        </w:rPr>
      </w:pPr>
    </w:p>
    <w:p w:rsidR="00573F24" w:rsidRPr="004319C6" w:rsidRDefault="00573F24" w:rsidP="00627342">
      <w:r w:rsidRPr="004319C6">
        <w:t>Invigilators must ensure that learners check that their name and test details are correct before commencing the test.</w:t>
      </w:r>
    </w:p>
    <w:p w:rsidR="00573F24" w:rsidRPr="004319C6" w:rsidRDefault="00573F24" w:rsidP="00627342">
      <w:pPr>
        <w:rPr>
          <w:szCs w:val="20"/>
        </w:rPr>
      </w:pPr>
    </w:p>
    <w:p w:rsidR="00573F24" w:rsidRPr="004319C6" w:rsidRDefault="00573F24" w:rsidP="00627342">
      <w:pPr>
        <w:rPr>
          <w:szCs w:val="20"/>
        </w:rPr>
      </w:pPr>
      <w:r w:rsidRPr="004319C6">
        <w:rPr>
          <w:szCs w:val="20"/>
        </w:rPr>
        <w:t>During the test, learners will receive time alerts at 30mins, 15mins and 5mins remaining until the end of the test. The prompts will be displayed as follows:</w:t>
      </w:r>
    </w:p>
    <w:p w:rsidR="00573F24" w:rsidRPr="00772DC0" w:rsidRDefault="00573F24" w:rsidP="00627342">
      <w:pPr>
        <w:rPr>
          <w:sz w:val="22"/>
          <w:szCs w:val="22"/>
        </w:rPr>
      </w:pPr>
    </w:p>
    <w:p w:rsidR="00573F24" w:rsidRPr="00772DC0" w:rsidRDefault="008B00F3" w:rsidP="00767A2D">
      <w:pPr>
        <w:jc w:val="center"/>
        <w:rPr>
          <w:sz w:val="22"/>
          <w:szCs w:val="22"/>
        </w:rPr>
      </w:pPr>
      <w:r>
        <w:rPr>
          <w:noProof/>
          <w:sz w:val="22"/>
          <w:szCs w:val="22"/>
        </w:rPr>
        <w:drawing>
          <wp:inline distT="0" distB="0" distL="0" distR="0">
            <wp:extent cx="1657350" cy="1381125"/>
            <wp:effectExtent l="1905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0"/>
                    <a:srcRect/>
                    <a:stretch>
                      <a:fillRect/>
                    </a:stretch>
                  </pic:blipFill>
                  <pic:spPr bwMode="auto">
                    <a:xfrm>
                      <a:off x="0" y="0"/>
                      <a:ext cx="1657350" cy="1381125"/>
                    </a:xfrm>
                    <a:prstGeom prst="rect">
                      <a:avLst/>
                    </a:prstGeom>
                    <a:noFill/>
                    <a:ln w="9525">
                      <a:noFill/>
                      <a:miter lim="800000"/>
                      <a:headEnd/>
                      <a:tailEnd/>
                    </a:ln>
                  </pic:spPr>
                </pic:pic>
              </a:graphicData>
            </a:graphic>
          </wp:inline>
        </w:drawing>
      </w:r>
      <w:r w:rsidR="00573F24" w:rsidRPr="00772DC0">
        <w:rPr>
          <w:sz w:val="22"/>
          <w:szCs w:val="22"/>
        </w:rPr>
        <w:tab/>
      </w:r>
      <w:r>
        <w:rPr>
          <w:noProof/>
          <w:sz w:val="22"/>
          <w:szCs w:val="22"/>
        </w:rPr>
        <w:drawing>
          <wp:inline distT="0" distB="0" distL="0" distR="0">
            <wp:extent cx="1647825" cy="1390650"/>
            <wp:effectExtent l="19050" t="0" r="952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1"/>
                    <a:srcRect/>
                    <a:stretch>
                      <a:fillRect/>
                    </a:stretch>
                  </pic:blipFill>
                  <pic:spPr bwMode="auto">
                    <a:xfrm>
                      <a:off x="0" y="0"/>
                      <a:ext cx="1647825" cy="1390650"/>
                    </a:xfrm>
                    <a:prstGeom prst="rect">
                      <a:avLst/>
                    </a:prstGeom>
                    <a:noFill/>
                    <a:ln w="9525">
                      <a:noFill/>
                      <a:miter lim="800000"/>
                      <a:headEnd/>
                      <a:tailEnd/>
                    </a:ln>
                  </pic:spPr>
                </pic:pic>
              </a:graphicData>
            </a:graphic>
          </wp:inline>
        </w:drawing>
      </w:r>
      <w:r w:rsidR="00573F24" w:rsidRPr="00772DC0">
        <w:rPr>
          <w:sz w:val="22"/>
          <w:szCs w:val="22"/>
        </w:rPr>
        <w:tab/>
      </w:r>
      <w:r>
        <w:rPr>
          <w:noProof/>
          <w:sz w:val="22"/>
          <w:szCs w:val="22"/>
        </w:rPr>
        <w:drawing>
          <wp:inline distT="0" distB="0" distL="0" distR="0">
            <wp:extent cx="1647825" cy="1352550"/>
            <wp:effectExtent l="19050" t="0" r="952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2"/>
                    <a:srcRect/>
                    <a:stretch>
                      <a:fillRect/>
                    </a:stretch>
                  </pic:blipFill>
                  <pic:spPr bwMode="auto">
                    <a:xfrm>
                      <a:off x="0" y="0"/>
                      <a:ext cx="1647825" cy="1352550"/>
                    </a:xfrm>
                    <a:prstGeom prst="rect">
                      <a:avLst/>
                    </a:prstGeom>
                    <a:noFill/>
                    <a:ln w="9525">
                      <a:noFill/>
                      <a:miter lim="800000"/>
                      <a:headEnd/>
                      <a:tailEnd/>
                    </a:ln>
                  </pic:spPr>
                </pic:pic>
              </a:graphicData>
            </a:graphic>
          </wp:inline>
        </w:drawing>
      </w:r>
    </w:p>
    <w:p w:rsidR="00573F24" w:rsidRPr="00772DC0" w:rsidRDefault="00573F24" w:rsidP="00767A2D">
      <w:pPr>
        <w:rPr>
          <w:sz w:val="22"/>
          <w:szCs w:val="22"/>
        </w:rPr>
      </w:pPr>
    </w:p>
    <w:p w:rsidR="00573F24" w:rsidRPr="004319C6" w:rsidRDefault="00573F24" w:rsidP="00627342">
      <w:pPr>
        <w:rPr>
          <w:szCs w:val="20"/>
        </w:rPr>
      </w:pPr>
      <w:r w:rsidRPr="004319C6">
        <w:rPr>
          <w:szCs w:val="20"/>
        </w:rPr>
        <w:t>As soon as the learner finishes their test or the allotted time has expired, a summary of questions answered will be displayed. If the total time allotted for the test has not elapsed, the learner can review their answers and return to the test if they wish to change any of their answers.</w:t>
      </w:r>
    </w:p>
    <w:p w:rsidR="00573F24" w:rsidRDefault="00573F24" w:rsidP="00627342"/>
    <w:p w:rsidR="00573F24" w:rsidRDefault="00573F24" w:rsidP="00ED4CA6">
      <w:pPr>
        <w:jc w:val="center"/>
        <w:rPr>
          <w:sz w:val="22"/>
          <w:szCs w:val="22"/>
        </w:rPr>
      </w:pPr>
      <w:r>
        <w:object w:dxaOrig="11519" w:dyaOrig="8024">
          <v:shape id="_x0000_i1031" type="#_x0000_t75" style="width:387pt;height:268.5pt" o:ole="">
            <v:imagedata r:id="rId63" o:title=""/>
          </v:shape>
          <o:OLEObject Type="Embed" ProgID="MSPhotoEd.3" ShapeID="_x0000_i1031" DrawAspect="Content" ObjectID="_1409399451" r:id="rId64"/>
        </w:object>
      </w:r>
    </w:p>
    <w:p w:rsidR="001103D9" w:rsidRDefault="001103D9">
      <w:r>
        <w:br w:type="page"/>
      </w:r>
    </w:p>
    <w:p w:rsidR="00573F24" w:rsidRPr="004319C6" w:rsidRDefault="00573F24" w:rsidP="00627342">
      <w:r w:rsidRPr="004319C6">
        <w:t xml:space="preserve">Now that all answers have been reviewed the learner should select </w:t>
      </w:r>
      <w:r w:rsidRPr="004319C6">
        <w:rPr>
          <w:b/>
        </w:rPr>
        <w:t>OK</w:t>
      </w:r>
      <w:r w:rsidRPr="004319C6">
        <w:t xml:space="preserve"> and wait patiently for the invigilator. </w:t>
      </w:r>
    </w:p>
    <w:p w:rsidR="00573F24" w:rsidRPr="00772DC0" w:rsidRDefault="00573F24" w:rsidP="00767A2D">
      <w:pPr>
        <w:jc w:val="center"/>
        <w:rPr>
          <w:sz w:val="22"/>
          <w:szCs w:val="22"/>
        </w:rPr>
      </w:pPr>
    </w:p>
    <w:p w:rsidR="00573F24" w:rsidRPr="00772DC0" w:rsidRDefault="00573F24" w:rsidP="00767A2D">
      <w:pPr>
        <w:jc w:val="center"/>
        <w:rPr>
          <w:sz w:val="22"/>
          <w:szCs w:val="22"/>
        </w:rPr>
      </w:pPr>
      <w:r>
        <w:object w:dxaOrig="11549" w:dyaOrig="6436">
          <v:shape id="_x0000_i1032" type="#_x0000_t75" style="width:410.25pt;height:228.75pt" o:ole="">
            <v:imagedata r:id="rId65" o:title=""/>
          </v:shape>
          <o:OLEObject Type="Embed" ProgID="MSPhotoEd.3" ShapeID="_x0000_i1032" DrawAspect="Content" ObjectID="_1409399452" r:id="rId66"/>
        </w:object>
      </w:r>
    </w:p>
    <w:p w:rsidR="00573F24" w:rsidRPr="00772DC0" w:rsidRDefault="00573F24" w:rsidP="00627342"/>
    <w:p w:rsidR="00573F24" w:rsidRPr="004319C6" w:rsidRDefault="00573F24" w:rsidP="00627342">
      <w:pPr>
        <w:rPr>
          <w:b/>
          <w:szCs w:val="20"/>
        </w:rPr>
      </w:pPr>
      <w:r w:rsidRPr="004319C6">
        <w:rPr>
          <w:szCs w:val="20"/>
        </w:rPr>
        <w:t xml:space="preserve">Once the test is finished, to close the </w:t>
      </w:r>
      <w:r w:rsidRPr="004319C6">
        <w:rPr>
          <w:b/>
          <w:szCs w:val="20"/>
        </w:rPr>
        <w:t>Administrator</w:t>
      </w:r>
      <w:r w:rsidRPr="004319C6">
        <w:rPr>
          <w:szCs w:val="20"/>
        </w:rPr>
        <w:t xml:space="preserve"> program, you will need to select </w:t>
      </w:r>
      <w:r w:rsidRPr="004319C6">
        <w:rPr>
          <w:b/>
          <w:szCs w:val="20"/>
        </w:rPr>
        <w:t>Cancel</w:t>
      </w:r>
      <w:r w:rsidRPr="004319C6">
        <w:rPr>
          <w:szCs w:val="20"/>
        </w:rPr>
        <w:t xml:space="preserve"> on the login screen followed by </w:t>
      </w:r>
      <w:r w:rsidRPr="004319C6">
        <w:rPr>
          <w:b/>
          <w:szCs w:val="20"/>
        </w:rPr>
        <w:t>File</w:t>
      </w:r>
      <w:r w:rsidRPr="004319C6">
        <w:rPr>
          <w:szCs w:val="20"/>
        </w:rPr>
        <w:t xml:space="preserve"> then </w:t>
      </w:r>
      <w:r w:rsidRPr="004319C6">
        <w:rPr>
          <w:b/>
          <w:szCs w:val="20"/>
        </w:rPr>
        <w:t>Exit.</w:t>
      </w:r>
    </w:p>
    <w:p w:rsidR="00573F24" w:rsidRPr="00BB016D" w:rsidRDefault="00573F24" w:rsidP="00767A2D">
      <w:pPr>
        <w:rPr>
          <w:b/>
        </w:rPr>
      </w:pPr>
    </w:p>
    <w:p w:rsidR="00573F24" w:rsidRPr="00BB016D" w:rsidRDefault="008B00F3" w:rsidP="00767A2D">
      <w:pPr>
        <w:jc w:val="center"/>
        <w:rPr>
          <w:b/>
        </w:rPr>
      </w:pPr>
      <w:r>
        <w:rPr>
          <w:noProof/>
        </w:rPr>
        <w:drawing>
          <wp:inline distT="0" distB="0" distL="0" distR="0">
            <wp:extent cx="3724275" cy="1028700"/>
            <wp:effectExtent l="19050" t="19050" r="28575" b="1905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7"/>
                    <a:srcRect/>
                    <a:stretch>
                      <a:fillRect/>
                    </a:stretch>
                  </pic:blipFill>
                  <pic:spPr bwMode="auto">
                    <a:xfrm>
                      <a:off x="0" y="0"/>
                      <a:ext cx="3724275" cy="1028700"/>
                    </a:xfrm>
                    <a:prstGeom prst="rect">
                      <a:avLst/>
                    </a:prstGeom>
                    <a:noFill/>
                    <a:ln w="6350" cmpd="sng">
                      <a:solidFill>
                        <a:srgbClr val="000000"/>
                      </a:solidFill>
                      <a:miter lim="800000"/>
                      <a:headEnd/>
                      <a:tailEnd/>
                    </a:ln>
                    <a:effectLst/>
                  </pic:spPr>
                </pic:pic>
              </a:graphicData>
            </a:graphic>
          </wp:inline>
        </w:drawing>
      </w:r>
    </w:p>
    <w:p w:rsidR="001103D9" w:rsidRDefault="001103D9" w:rsidP="001103D9">
      <w:bookmarkStart w:id="29" w:name="_Toc267410137"/>
      <w:bookmarkStart w:id="30" w:name="After"/>
    </w:p>
    <w:p w:rsidR="001103D9" w:rsidRDefault="001103D9">
      <w:pPr>
        <w:rPr>
          <w:b/>
          <w:color w:val="364395"/>
          <w:sz w:val="36"/>
        </w:rPr>
      </w:pPr>
      <w:r>
        <w:br w:type="page"/>
      </w:r>
    </w:p>
    <w:p w:rsidR="00573F24" w:rsidRPr="008D208F" w:rsidRDefault="0098745F" w:rsidP="001A45C7">
      <w:pPr>
        <w:pStyle w:val="SectionHeading"/>
      </w:pPr>
      <w:bookmarkStart w:id="31" w:name="_Toc334693430"/>
      <w:r>
        <w:t>After the t</w:t>
      </w:r>
      <w:r w:rsidR="00573F24" w:rsidRPr="008D208F">
        <w:t>est</w:t>
      </w:r>
      <w:bookmarkEnd w:id="29"/>
      <w:bookmarkEnd w:id="30"/>
      <w:bookmarkEnd w:id="31"/>
    </w:p>
    <w:p w:rsidR="00573F24" w:rsidRPr="00D90A55" w:rsidRDefault="00573F24" w:rsidP="00627342">
      <w:r w:rsidRPr="00D90A55">
        <w:t xml:space="preserve">Once the Test is over, Log back into the </w:t>
      </w:r>
      <w:r w:rsidRPr="00D90A55">
        <w:rPr>
          <w:b/>
        </w:rPr>
        <w:t>ESM Server</w:t>
      </w:r>
      <w:r w:rsidRPr="00D90A55">
        <w:t xml:space="preserve">.  All the tests are now in the </w:t>
      </w:r>
      <w:r w:rsidRPr="00D90A55">
        <w:rPr>
          <w:b/>
        </w:rPr>
        <w:t>Outbox</w:t>
      </w:r>
      <w:r w:rsidRPr="00D90A55">
        <w:t>. Select all of them and click</w:t>
      </w:r>
      <w:r w:rsidRPr="00D90A55">
        <w:rPr>
          <w:b/>
        </w:rPr>
        <w:t xml:space="preserve"> Upload Results </w:t>
      </w:r>
      <w:r w:rsidRPr="00D90A55">
        <w:t>at the bottom of the screen. This ensures that the learners’ tests are sent to Edexcel.</w:t>
      </w:r>
    </w:p>
    <w:p w:rsidR="00573F24" w:rsidRPr="00BB016D" w:rsidRDefault="00573F24" w:rsidP="00627342">
      <w:pPr>
        <w:rPr>
          <w:sz w:val="22"/>
          <w:szCs w:val="22"/>
        </w:rPr>
      </w:pPr>
      <w:r w:rsidRPr="00BB016D">
        <w:rPr>
          <w:sz w:val="22"/>
          <w:szCs w:val="22"/>
        </w:rPr>
        <w:t xml:space="preserve"> </w:t>
      </w:r>
    </w:p>
    <w:p w:rsidR="00573F24" w:rsidRPr="00BB016D" w:rsidRDefault="00831CA4" w:rsidP="00767A2D">
      <w:pPr>
        <w:jc w:val="right"/>
      </w:pPr>
      <w:r>
        <w:rPr>
          <w:noProof/>
        </w:rPr>
        <w:pict>
          <v:line id="_x0000_s1051" style="position:absolute;left:0;text-align:left;z-index:251663872" from="46.35pt,136.5pt" to="217.35pt,199.5pt"/>
        </w:pict>
      </w:r>
      <w:r>
        <w:rPr>
          <w:noProof/>
        </w:rPr>
        <w:pict>
          <v:line id="_x0000_s1052" style="position:absolute;left:0;text-align:left;z-index:251662848" from="199.35pt,100.5pt" to="217.35pt,199.5pt"/>
        </w:pict>
      </w:r>
      <w:r>
        <w:rPr>
          <w:noProof/>
        </w:rPr>
        <w:pict>
          <v:oval id="_x0000_s1053" style="position:absolute;left:0;text-align:left;margin-left:1.35pt;margin-top:64.5pt;width:198pt;height:81pt;z-index:251664896"/>
        </w:pict>
      </w:r>
      <w:r w:rsidR="008B00F3">
        <w:rPr>
          <w:noProof/>
        </w:rPr>
        <w:drawing>
          <wp:anchor distT="0" distB="0" distL="114300" distR="114300" simplePos="0" relativeHeight="251665920" behindDoc="0" locked="0" layoutInCell="1" allowOverlap="1">
            <wp:simplePos x="0" y="0"/>
            <wp:positionH relativeFrom="column">
              <wp:posOffset>131445</wp:posOffset>
            </wp:positionH>
            <wp:positionV relativeFrom="paragraph">
              <wp:posOffset>1162050</wp:posOffset>
            </wp:positionV>
            <wp:extent cx="2286000" cy="389890"/>
            <wp:effectExtent l="19050" t="0" r="0" b="0"/>
            <wp:wrapNone/>
            <wp:docPr id="18"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8"/>
                    <a:srcRect l="1680" t="88219" r="68074" b="7285"/>
                    <a:stretch>
                      <a:fillRect/>
                    </a:stretch>
                  </pic:blipFill>
                  <pic:spPr bwMode="auto">
                    <a:xfrm>
                      <a:off x="0" y="0"/>
                      <a:ext cx="2286000" cy="389890"/>
                    </a:xfrm>
                    <a:prstGeom prst="rect">
                      <a:avLst/>
                    </a:prstGeom>
                    <a:noFill/>
                  </pic:spPr>
                </pic:pic>
              </a:graphicData>
            </a:graphic>
          </wp:anchor>
        </w:drawing>
      </w:r>
      <w:r w:rsidR="008B00F3">
        <w:rPr>
          <w:noProof/>
        </w:rPr>
        <w:drawing>
          <wp:inline distT="0" distB="0" distL="0" distR="0">
            <wp:extent cx="3400425" cy="2657475"/>
            <wp:effectExtent l="19050" t="0" r="952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8"/>
                    <a:srcRect t="2438" b="7808"/>
                    <a:stretch>
                      <a:fillRect/>
                    </a:stretch>
                  </pic:blipFill>
                  <pic:spPr bwMode="auto">
                    <a:xfrm>
                      <a:off x="0" y="0"/>
                      <a:ext cx="3400425" cy="2657475"/>
                    </a:xfrm>
                    <a:prstGeom prst="rect">
                      <a:avLst/>
                    </a:prstGeom>
                    <a:noFill/>
                    <a:ln w="9525">
                      <a:noFill/>
                      <a:miter lim="800000"/>
                      <a:headEnd/>
                      <a:tailEnd/>
                    </a:ln>
                  </pic:spPr>
                </pic:pic>
              </a:graphicData>
            </a:graphic>
          </wp:inline>
        </w:drawing>
      </w:r>
    </w:p>
    <w:p w:rsidR="00573F24" w:rsidRPr="00BB016D" w:rsidRDefault="00573F24" w:rsidP="00767A2D">
      <w:pPr>
        <w:rPr>
          <w:sz w:val="22"/>
          <w:szCs w:val="22"/>
        </w:rPr>
      </w:pPr>
    </w:p>
    <w:p w:rsidR="00573F24" w:rsidRDefault="00573F24" w:rsidP="00767A2D">
      <w:pPr>
        <w:rPr>
          <w:b/>
          <w:color w:val="FF0000"/>
          <w:sz w:val="22"/>
          <w:szCs w:val="22"/>
          <w:u w:val="single"/>
        </w:rPr>
      </w:pPr>
    </w:p>
    <w:p w:rsidR="00573F24" w:rsidRPr="00D90A55" w:rsidRDefault="002B5154" w:rsidP="00627342">
      <w:r>
        <w:t>You</w:t>
      </w:r>
      <w:r w:rsidR="00573F24" w:rsidRPr="00D90A55">
        <w:t xml:space="preserve"> must keep all evidence of attendance sheets that are produced at the end of the tests for every learner present. These are to be used as proof of attendance and should be stored in centres for all learners for two months after the tests. The attendance sheets may be requested at any time during this period by Edexcel.</w:t>
      </w:r>
    </w:p>
    <w:p w:rsidR="00573F24" w:rsidRPr="00F44CB0" w:rsidRDefault="00573F24" w:rsidP="00627342">
      <w:pPr>
        <w:rPr>
          <w:color w:val="0000FF"/>
          <w:sz w:val="22"/>
          <w:szCs w:val="22"/>
        </w:rPr>
      </w:pPr>
    </w:p>
    <w:p w:rsidR="00573F24" w:rsidRPr="00D90A55" w:rsidRDefault="00627342" w:rsidP="00627342">
      <w:r w:rsidRPr="00627342">
        <w:rPr>
          <w:b/>
        </w:rPr>
        <w:t>Please note</w:t>
      </w:r>
      <w:r>
        <w:t>:</w:t>
      </w:r>
      <w:r w:rsidR="00573F24" w:rsidRPr="00D90A55">
        <w:t xml:space="preserve"> Please upload all tests to us on the day of the exam, once all learners have finished. If this is not possible, please upload the tests as soon as possible or contact us on </w:t>
      </w:r>
      <w:r w:rsidR="00573F24" w:rsidRPr="00627342">
        <w:rPr>
          <w:b/>
        </w:rPr>
        <w:t>0844 576 0024</w:t>
      </w:r>
      <w:r w:rsidR="00573F24" w:rsidRPr="00D90A55">
        <w:t>.</w:t>
      </w:r>
    </w:p>
    <w:p w:rsidR="001103D9" w:rsidRDefault="001103D9" w:rsidP="00767A2D">
      <w:pPr>
        <w:jc w:val="both"/>
        <w:rPr>
          <w:szCs w:val="20"/>
        </w:rPr>
      </w:pPr>
    </w:p>
    <w:p w:rsidR="001103D9" w:rsidRDefault="001103D9">
      <w:pPr>
        <w:rPr>
          <w:szCs w:val="20"/>
        </w:rPr>
      </w:pPr>
      <w:r>
        <w:rPr>
          <w:szCs w:val="20"/>
        </w:rPr>
        <w:br w:type="page"/>
      </w:r>
    </w:p>
    <w:p w:rsidR="00573F24" w:rsidRPr="00D90A55" w:rsidRDefault="00573F24" w:rsidP="00767A2D">
      <w:pPr>
        <w:jc w:val="both"/>
        <w:rPr>
          <w:szCs w:val="20"/>
        </w:rPr>
      </w:pPr>
      <w:r w:rsidRPr="00D90A55">
        <w:rPr>
          <w:szCs w:val="20"/>
        </w:rPr>
        <w:t xml:space="preserve">Below is a print out of a </w:t>
      </w:r>
      <w:r w:rsidRPr="00D90A55">
        <w:rPr>
          <w:b/>
          <w:szCs w:val="20"/>
        </w:rPr>
        <w:t>Functional Skills Evidence of Attendance</w:t>
      </w:r>
      <w:r w:rsidRPr="00D90A55">
        <w:rPr>
          <w:szCs w:val="20"/>
        </w:rPr>
        <w:t xml:space="preserve">. </w:t>
      </w:r>
    </w:p>
    <w:p w:rsidR="00573F24" w:rsidRPr="00741E1D" w:rsidRDefault="00573F24" w:rsidP="00767A2D">
      <w:pPr>
        <w:rPr>
          <w:sz w:val="22"/>
          <w:szCs w:val="22"/>
        </w:rPr>
      </w:pPr>
    </w:p>
    <w:p w:rsidR="00573F24" w:rsidRPr="00BB016D" w:rsidRDefault="00573F24" w:rsidP="00767A2D"/>
    <w:p w:rsidR="00573F24" w:rsidRDefault="008B00F3" w:rsidP="00ED4CA6">
      <w:pPr>
        <w:jc w:val="center"/>
      </w:pPr>
      <w:r>
        <w:rPr>
          <w:noProof/>
        </w:rPr>
        <w:drawing>
          <wp:inline distT="0" distB="0" distL="0" distR="0">
            <wp:extent cx="5581650" cy="7229475"/>
            <wp:effectExtent l="19050" t="19050" r="19050" b="2857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9"/>
                    <a:srcRect t="131" b="131"/>
                    <a:stretch>
                      <a:fillRect/>
                    </a:stretch>
                  </pic:blipFill>
                  <pic:spPr bwMode="auto">
                    <a:xfrm>
                      <a:off x="0" y="0"/>
                      <a:ext cx="5581650" cy="7229475"/>
                    </a:xfrm>
                    <a:prstGeom prst="rect">
                      <a:avLst/>
                    </a:prstGeom>
                    <a:noFill/>
                    <a:ln w="6350" cmpd="sng">
                      <a:solidFill>
                        <a:srgbClr val="000000"/>
                      </a:solidFill>
                      <a:miter lim="800000"/>
                      <a:headEnd/>
                      <a:tailEnd/>
                    </a:ln>
                    <a:effectLst/>
                  </pic:spPr>
                </pic:pic>
              </a:graphicData>
            </a:graphic>
          </wp:inline>
        </w:drawing>
      </w:r>
    </w:p>
    <w:p w:rsidR="00573F24" w:rsidRDefault="00573F24" w:rsidP="00767A2D"/>
    <w:p w:rsidR="00573F24" w:rsidRDefault="00573F24" w:rsidP="00767A2D"/>
    <w:p w:rsidR="00573F24" w:rsidRDefault="00573F24" w:rsidP="00767A2D">
      <w:pPr>
        <w:sectPr w:rsidR="00573F24" w:rsidSect="0022345F">
          <w:pgSz w:w="11906" w:h="16838"/>
          <w:pgMar w:top="1440" w:right="1440" w:bottom="1440" w:left="1440" w:header="708" w:footer="708" w:gutter="0"/>
          <w:cols w:space="708"/>
          <w:docGrid w:linePitch="360"/>
        </w:sectPr>
      </w:pPr>
    </w:p>
    <w:p w:rsidR="00573F24" w:rsidRPr="008D208F" w:rsidRDefault="0098745F" w:rsidP="001A45C7">
      <w:pPr>
        <w:pStyle w:val="SectionHeading"/>
      </w:pPr>
      <w:bookmarkStart w:id="32" w:name="_Toc334693431"/>
      <w:bookmarkStart w:id="33" w:name="SpecCons"/>
      <w:r>
        <w:t>Special requirements/</w:t>
      </w:r>
      <w:r w:rsidR="00627342">
        <w:t>c</w:t>
      </w:r>
      <w:r w:rsidR="00573F24" w:rsidRPr="008D208F">
        <w:t>onsiderations</w:t>
      </w:r>
      <w:bookmarkEnd w:id="32"/>
    </w:p>
    <w:bookmarkEnd w:id="33"/>
    <w:p w:rsidR="00573F24" w:rsidRPr="00E361A3" w:rsidRDefault="00573F24" w:rsidP="00627342">
      <w:r w:rsidRPr="00E361A3">
        <w:t>For our new Functional Skills onscreen tests, we ask that all Access Arrangements requests (submitted at least 5 working days before the day of the test) and all special consideration requests (submitted within 2 working days of uploading your learner’s onscreen tests) are sent to our Special Requirements team (</w:t>
      </w:r>
      <w:hyperlink r:id="rId70" w:history="1">
        <w:r w:rsidR="00D41B62" w:rsidRPr="007C6BD4">
          <w:rPr>
            <w:rStyle w:val="Hyperlink"/>
            <w:rFonts w:cs="Verdana"/>
            <w:szCs w:val="20"/>
          </w:rPr>
          <w:t>special.requirements@pearson.com</w:t>
        </w:r>
      </w:hyperlink>
      <w:r w:rsidRPr="00E361A3">
        <w:t>)</w:t>
      </w:r>
    </w:p>
    <w:p w:rsidR="00573F24" w:rsidRPr="00E361A3" w:rsidRDefault="00573F24" w:rsidP="00627342"/>
    <w:p w:rsidR="00573F24" w:rsidRPr="00E361A3" w:rsidRDefault="00573F24" w:rsidP="00627342">
      <w:r w:rsidRPr="00E361A3">
        <w:t>As part of the onscreen test we now include a tool that allows colour filtering (working in a similar way to a coloured overlay) and a low vision aid / magnifier that some candidates may find useful. These enhancements do not replace the guidance given on the JCQ website</w:t>
      </w:r>
      <w:r w:rsidR="005C0709">
        <w:rPr>
          <w:color w:val="000080"/>
        </w:rPr>
        <w:t xml:space="preserve">: </w:t>
      </w:r>
      <w:hyperlink r:id="rId71" w:history="1">
        <w:r w:rsidR="005C0709" w:rsidRPr="005C0709">
          <w:rPr>
            <w:rStyle w:val="Hyperlink"/>
            <w:rFonts w:cs="Verdana"/>
            <w:szCs w:val="20"/>
            <w:u w:val="single"/>
          </w:rPr>
          <w:t>www.jcq.org.uk/jcq_top_ten/index.cfm</w:t>
        </w:r>
      </w:hyperlink>
      <w:r w:rsidRPr="00E361A3">
        <w:t>.</w:t>
      </w:r>
    </w:p>
    <w:p w:rsidR="00573F24" w:rsidRPr="00E361A3" w:rsidRDefault="00573F24" w:rsidP="00627342">
      <w:pPr>
        <w:rPr>
          <w:color w:val="000080"/>
        </w:rPr>
      </w:pPr>
    </w:p>
    <w:p w:rsidR="00573F24" w:rsidRDefault="00573F24" w:rsidP="00767A2D">
      <w:r w:rsidRPr="00E361A3">
        <w:t xml:space="preserve">For learners that require Access Arrangements (including additional time over 25%) for their Functional Skills tests, the request will need to be approved by Edexcel through the relevant JCQ application process. </w:t>
      </w:r>
    </w:p>
    <w:p w:rsidR="005C0709" w:rsidRDefault="005C0709" w:rsidP="001103D9"/>
    <w:p w:rsidR="00573F24" w:rsidRDefault="00573F24" w:rsidP="001103D9"/>
    <w:p w:rsidR="00573F24" w:rsidRPr="008D208F" w:rsidRDefault="005C0709" w:rsidP="001A45C7">
      <w:pPr>
        <w:pStyle w:val="SectionHeading"/>
      </w:pPr>
      <w:bookmarkStart w:id="34" w:name="_Toc334693432"/>
      <w:r>
        <w:t>Fees</w:t>
      </w:r>
      <w:bookmarkEnd w:id="34"/>
    </w:p>
    <w:p w:rsidR="00573F24" w:rsidRPr="00A74C5F" w:rsidRDefault="002B5154" w:rsidP="00762952">
      <w:pPr>
        <w:pStyle w:val="BulletText0"/>
      </w:pPr>
      <w:r>
        <w:t>You</w:t>
      </w:r>
      <w:r w:rsidR="00573F24" w:rsidRPr="00A74C5F">
        <w:t xml:space="preserve"> are only charged for learners that complete the test. </w:t>
      </w:r>
      <w:r>
        <w:t>You</w:t>
      </w:r>
      <w:r w:rsidR="00573F24" w:rsidRPr="00A74C5F">
        <w:t xml:space="preserve"> will be charged for every test file uploaded.</w:t>
      </w:r>
    </w:p>
    <w:p w:rsidR="00573F24" w:rsidRPr="00A74C5F" w:rsidRDefault="00573F24" w:rsidP="00762952">
      <w:pPr>
        <w:pStyle w:val="BulletText0"/>
      </w:pPr>
      <w:r w:rsidRPr="00A74C5F">
        <w:t>Re-sits for English and Maths are priced at the cost of the original test.</w:t>
      </w:r>
    </w:p>
    <w:p w:rsidR="00573F24" w:rsidRPr="00A74C5F" w:rsidRDefault="00573F24" w:rsidP="00762952">
      <w:pPr>
        <w:pStyle w:val="BulletText0"/>
      </w:pPr>
      <w:r w:rsidRPr="00A74C5F">
        <w:t xml:space="preserve">Please refer to the Fees booklet located on </w:t>
      </w:r>
      <w:hyperlink r:id="rId72" w:history="1">
        <w:r w:rsidRPr="00A74C5F">
          <w:rPr>
            <w:rStyle w:val="Hyperlink"/>
            <w:szCs w:val="20"/>
          </w:rPr>
          <w:t>www.edexcel.com</w:t>
        </w:r>
      </w:hyperlink>
      <w:r w:rsidRPr="00A74C5F">
        <w:t xml:space="preserve"> for information about individual units.</w:t>
      </w:r>
    </w:p>
    <w:p w:rsidR="00573F24" w:rsidRDefault="00573F24" w:rsidP="001103D9"/>
    <w:p w:rsidR="005C0709" w:rsidRDefault="005C0709" w:rsidP="001103D9"/>
    <w:p w:rsidR="00573F24" w:rsidRPr="0003600E" w:rsidRDefault="00573F24" w:rsidP="005C0709">
      <w:pPr>
        <w:pStyle w:val="SectionHeading"/>
      </w:pPr>
      <w:bookmarkStart w:id="35" w:name="_Toc334693433"/>
      <w:r w:rsidRPr="0003600E">
        <w:t>Invoices</w:t>
      </w:r>
      <w:bookmarkEnd w:id="35"/>
      <w:r w:rsidRPr="0003600E">
        <w:t xml:space="preserve">  </w:t>
      </w:r>
    </w:p>
    <w:p w:rsidR="00573F24" w:rsidRPr="00CE2FDC" w:rsidRDefault="00573F24" w:rsidP="005C0709">
      <w:r w:rsidRPr="00CE2FDC">
        <w:t>We will issue invoices weekly. Both paper copy and online invoices are available. To access invoice details online please follow these instructions:</w:t>
      </w:r>
    </w:p>
    <w:p w:rsidR="00573F24" w:rsidRPr="00CE2FDC" w:rsidRDefault="00573F24" w:rsidP="005C0709"/>
    <w:p w:rsidR="00573F24" w:rsidRPr="00CE2FDC" w:rsidRDefault="005C0709" w:rsidP="005C0709">
      <w:pPr>
        <w:pStyle w:val="BulletText0"/>
      </w:pPr>
      <w:r>
        <w:t>Log into Edexcel Online:</w:t>
      </w:r>
      <w:r w:rsidR="00573F24" w:rsidRPr="00CE2FDC">
        <w:t xml:space="preserve"> </w:t>
      </w:r>
      <w:hyperlink r:id="rId73" w:history="1">
        <w:r w:rsidR="00573F24" w:rsidRPr="005C0709">
          <w:rPr>
            <w:rStyle w:val="Hyperlink"/>
            <w:szCs w:val="20"/>
            <w:u w:val="single"/>
          </w:rPr>
          <w:t>www.edexcelonline.com</w:t>
        </w:r>
      </w:hyperlink>
    </w:p>
    <w:p w:rsidR="00573F24" w:rsidRPr="00CE2FDC" w:rsidRDefault="00573F24" w:rsidP="005C0709">
      <w:pPr>
        <w:pStyle w:val="BulletText0"/>
      </w:pPr>
      <w:r w:rsidRPr="00CE2FDC">
        <w:t>Click ‘Home’ link at the top of the page</w:t>
      </w:r>
    </w:p>
    <w:p w:rsidR="00573F24" w:rsidRPr="00CE2FDC" w:rsidRDefault="00573F24" w:rsidP="005C0709">
      <w:pPr>
        <w:pStyle w:val="BulletText0"/>
      </w:pPr>
      <w:r w:rsidRPr="00CE2FDC">
        <w:t>From the menu section (at the left hand side of the page) click ‘View Invoices’</w:t>
      </w:r>
    </w:p>
    <w:p w:rsidR="00573F24" w:rsidRPr="00CE2FDC" w:rsidRDefault="00573F24" w:rsidP="005C0709">
      <w:pPr>
        <w:pStyle w:val="BulletText0"/>
      </w:pPr>
      <w:r w:rsidRPr="00CE2FDC">
        <w:t>Click ‘View Summary Invoices’</w:t>
      </w:r>
    </w:p>
    <w:p w:rsidR="00573F24" w:rsidRPr="00CE2FDC" w:rsidRDefault="00573F24" w:rsidP="005C0709">
      <w:pPr>
        <w:pStyle w:val="BulletText0"/>
      </w:pPr>
      <w:r w:rsidRPr="00CE2FDC">
        <w:t>You are then presented with two ways to search for invoices. The first (default) option allows a search by invoice number. Alternatively, enter two dates to see all invoices produ</w:t>
      </w:r>
      <w:r w:rsidR="005C0709">
        <w:t>ced during the specified period</w:t>
      </w:r>
    </w:p>
    <w:p w:rsidR="00573F24" w:rsidRPr="00CE2FDC" w:rsidRDefault="00573F24" w:rsidP="005C0709"/>
    <w:p w:rsidR="00573F24" w:rsidRPr="00CE2FDC" w:rsidRDefault="00573F24" w:rsidP="005C0709">
      <w:r w:rsidRPr="00CE2FDC">
        <w:t>You will be provided with a summary, including the following information:</w:t>
      </w:r>
    </w:p>
    <w:p w:rsidR="00573F24" w:rsidRPr="00CE2FDC" w:rsidRDefault="00573F24" w:rsidP="005C0709"/>
    <w:p w:rsidR="00573F24" w:rsidRPr="00CE2FDC" w:rsidRDefault="00573F24" w:rsidP="005C0709">
      <w:pPr>
        <w:pStyle w:val="BulletText0"/>
      </w:pPr>
      <w:r w:rsidRPr="00CE2FDC">
        <w:t>Invoice number</w:t>
      </w:r>
    </w:p>
    <w:p w:rsidR="00573F24" w:rsidRPr="00CE2FDC" w:rsidRDefault="00573F24" w:rsidP="005C0709">
      <w:pPr>
        <w:pStyle w:val="BulletText0"/>
      </w:pPr>
      <w:r w:rsidRPr="00CE2FDC">
        <w:t>Invoice description</w:t>
      </w:r>
    </w:p>
    <w:p w:rsidR="00573F24" w:rsidRPr="00CE2FDC" w:rsidRDefault="00573F24" w:rsidP="005C0709">
      <w:pPr>
        <w:pStyle w:val="BulletText0"/>
      </w:pPr>
      <w:r w:rsidRPr="00CE2FDC">
        <w:t>Date issued</w:t>
      </w:r>
    </w:p>
    <w:p w:rsidR="00573F24" w:rsidRPr="00CE2FDC" w:rsidRDefault="00573F24" w:rsidP="005C0709">
      <w:pPr>
        <w:pStyle w:val="BulletText0"/>
      </w:pPr>
      <w:r w:rsidRPr="00CE2FDC">
        <w:t>Date due</w:t>
      </w:r>
    </w:p>
    <w:p w:rsidR="00573F24" w:rsidRPr="00CE2FDC" w:rsidRDefault="00573F24" w:rsidP="005C0709">
      <w:pPr>
        <w:pStyle w:val="BulletText0"/>
      </w:pPr>
      <w:r w:rsidRPr="00CE2FDC">
        <w:t>Amount</w:t>
      </w:r>
    </w:p>
    <w:p w:rsidR="00762952" w:rsidRDefault="00762952" w:rsidP="005C0709"/>
    <w:p w:rsidR="00573F24" w:rsidRPr="00CE2FDC" w:rsidRDefault="005C0709" w:rsidP="005C0709">
      <w:r>
        <w:t>Y</w:t>
      </w:r>
      <w:r w:rsidR="00573F24" w:rsidRPr="00CE2FDC">
        <w:t>ou can also see the contents of the invoice by clicking on the 'View' button on the relevant statement. By using this function you can view the subject, or programme, and any candidates to which the invoice applies. Any invoices showing a minus figure are credit notes.</w:t>
      </w:r>
    </w:p>
    <w:p w:rsidR="00573F24" w:rsidRPr="00CE2FDC" w:rsidRDefault="00573F24" w:rsidP="005C0709"/>
    <w:p w:rsidR="00573F24" w:rsidRPr="00CE2FDC" w:rsidRDefault="00573F24" w:rsidP="005C0709">
      <w:r w:rsidRPr="00762952">
        <w:rPr>
          <w:b/>
        </w:rPr>
        <w:t>Please note</w:t>
      </w:r>
      <w:r w:rsidR="00762952">
        <w:t>:</w:t>
      </w:r>
      <w:r w:rsidRPr="00CE2FDC">
        <w:t xml:space="preserve"> this information is only available to users with the new ‘Invoice Enquiries’ profile activated. Your Edexcel Online Administrator can change user profiles if required.</w:t>
      </w:r>
    </w:p>
    <w:p w:rsidR="00573F24" w:rsidRDefault="00573F24" w:rsidP="005C0709">
      <w:pPr>
        <w:rPr>
          <w:sz w:val="22"/>
          <w:szCs w:val="22"/>
        </w:rPr>
      </w:pPr>
    </w:p>
    <w:p w:rsidR="00573F24" w:rsidRDefault="00573F24" w:rsidP="00767A2D"/>
    <w:p w:rsidR="00573F24" w:rsidRPr="008D208F" w:rsidRDefault="00573F24" w:rsidP="001A45C7">
      <w:pPr>
        <w:pStyle w:val="SectionHeading"/>
      </w:pPr>
      <w:bookmarkStart w:id="36" w:name="_Toc334693434"/>
      <w:r w:rsidRPr="008D208F">
        <w:t>Functio</w:t>
      </w:r>
      <w:r w:rsidR="005C0709">
        <w:t>nal Skills Mathematics onscreen:</w:t>
      </w:r>
      <w:r w:rsidRPr="008D208F">
        <w:t xml:space="preserve"> entry codes</w:t>
      </w:r>
      <w:bookmarkEnd w:id="36"/>
    </w:p>
    <w:tbl>
      <w:tblPr>
        <w:tblW w:w="0" w:type="auto"/>
        <w:tblBorders>
          <w:top w:val="single" w:sz="4" w:space="0" w:color="364395"/>
          <w:left w:val="single" w:sz="4" w:space="0" w:color="364395"/>
          <w:bottom w:val="single" w:sz="4" w:space="0" w:color="364395"/>
          <w:right w:val="single" w:sz="4" w:space="0" w:color="364395"/>
          <w:insideH w:val="single" w:sz="4" w:space="0" w:color="364395"/>
          <w:insideV w:val="single" w:sz="4" w:space="0" w:color="364395"/>
        </w:tblBorders>
        <w:tblCellMar>
          <w:top w:w="28" w:type="dxa"/>
          <w:bottom w:w="28" w:type="dxa"/>
        </w:tblCellMar>
        <w:tblLook w:val="01E0"/>
      </w:tblPr>
      <w:tblGrid>
        <w:gridCol w:w="2268"/>
        <w:gridCol w:w="6663"/>
      </w:tblGrid>
      <w:tr w:rsidR="00EF4A67" w:rsidRPr="00397E06" w:rsidTr="003A3024">
        <w:trPr>
          <w:trHeight w:val="381"/>
        </w:trPr>
        <w:tc>
          <w:tcPr>
            <w:tcW w:w="2268" w:type="dxa"/>
            <w:shd w:val="clear" w:color="auto" w:fill="364395"/>
            <w:vAlign w:val="center"/>
          </w:tcPr>
          <w:p w:rsidR="00573F24" w:rsidRPr="00EF4A67" w:rsidRDefault="00573F24" w:rsidP="003A3024">
            <w:pPr>
              <w:pStyle w:val="TableHeading"/>
              <w:rPr>
                <w:bCs/>
              </w:rPr>
            </w:pPr>
            <w:r w:rsidRPr="00EF4A67">
              <w:rPr>
                <w:bCs/>
              </w:rPr>
              <w:t>Subject code</w:t>
            </w:r>
          </w:p>
        </w:tc>
        <w:tc>
          <w:tcPr>
            <w:tcW w:w="6663" w:type="dxa"/>
            <w:shd w:val="clear" w:color="auto" w:fill="364395"/>
            <w:vAlign w:val="center"/>
          </w:tcPr>
          <w:p w:rsidR="00573F24" w:rsidRPr="00EF4A67" w:rsidRDefault="00573F24" w:rsidP="003A3024">
            <w:pPr>
              <w:pStyle w:val="TableHeading"/>
              <w:rPr>
                <w:bCs/>
              </w:rPr>
            </w:pPr>
            <w:r w:rsidRPr="00EF4A67">
              <w:rPr>
                <w:bCs/>
              </w:rPr>
              <w:t xml:space="preserve">Subject title (as </w:t>
            </w:r>
            <w:r w:rsidR="003A3024">
              <w:rPr>
                <w:bCs/>
              </w:rPr>
              <w:t>it appears</w:t>
            </w:r>
            <w:r w:rsidRPr="00EF4A67">
              <w:rPr>
                <w:bCs/>
              </w:rPr>
              <w:t xml:space="preserve"> on </w:t>
            </w:r>
            <w:r w:rsidR="003A3024">
              <w:rPr>
                <w:bCs/>
              </w:rPr>
              <w:t xml:space="preserve">the </w:t>
            </w:r>
            <w:r w:rsidRPr="00EF4A67">
              <w:rPr>
                <w:bCs/>
              </w:rPr>
              <w:t>certificate)</w:t>
            </w:r>
          </w:p>
        </w:tc>
      </w:tr>
      <w:tr w:rsidR="00EF4A67" w:rsidRPr="00397E06" w:rsidTr="00ED4CA6">
        <w:trPr>
          <w:trHeight w:val="70"/>
        </w:trPr>
        <w:tc>
          <w:tcPr>
            <w:tcW w:w="2268" w:type="dxa"/>
          </w:tcPr>
          <w:p w:rsidR="00573F24" w:rsidRPr="00EF4A67" w:rsidRDefault="00573F24" w:rsidP="005C0709">
            <w:pPr>
              <w:pStyle w:val="TableBodyText"/>
              <w:rPr>
                <w:b/>
                <w:bCs/>
              </w:rPr>
            </w:pPr>
            <w:r w:rsidRPr="00EF4A67">
              <w:rPr>
                <w:b/>
                <w:bCs/>
                <w:lang w:bidi="bn-IN"/>
              </w:rPr>
              <w:t>MAT01</w:t>
            </w:r>
          </w:p>
        </w:tc>
        <w:tc>
          <w:tcPr>
            <w:tcW w:w="6663" w:type="dxa"/>
          </w:tcPr>
          <w:p w:rsidR="00573F24" w:rsidRPr="003A3024" w:rsidRDefault="00573F24" w:rsidP="00EF4A67">
            <w:pPr>
              <w:pStyle w:val="TableBodyText"/>
              <w:rPr>
                <w:bCs/>
              </w:rPr>
            </w:pPr>
            <w:r w:rsidRPr="003A3024">
              <w:rPr>
                <w:bCs/>
              </w:rPr>
              <w:t>Edexcel Functional Skills qualification in Mathematics at Level 1</w:t>
            </w:r>
          </w:p>
        </w:tc>
      </w:tr>
      <w:tr w:rsidR="00EF4A67" w:rsidRPr="00397E06" w:rsidTr="00ED4CA6">
        <w:trPr>
          <w:trHeight w:val="70"/>
        </w:trPr>
        <w:tc>
          <w:tcPr>
            <w:tcW w:w="2268" w:type="dxa"/>
          </w:tcPr>
          <w:p w:rsidR="00573F24" w:rsidRPr="00EF4A67" w:rsidRDefault="00573F24" w:rsidP="005C0709">
            <w:pPr>
              <w:pStyle w:val="TableBodyText"/>
              <w:rPr>
                <w:b/>
                <w:bCs/>
              </w:rPr>
            </w:pPr>
            <w:r w:rsidRPr="00EF4A67">
              <w:rPr>
                <w:b/>
                <w:bCs/>
                <w:lang w:bidi="bn-IN"/>
              </w:rPr>
              <w:t>MAT02</w:t>
            </w:r>
          </w:p>
        </w:tc>
        <w:tc>
          <w:tcPr>
            <w:tcW w:w="6663" w:type="dxa"/>
          </w:tcPr>
          <w:p w:rsidR="00573F24" w:rsidRPr="003A3024" w:rsidRDefault="00573F24" w:rsidP="00EF4A67">
            <w:pPr>
              <w:pStyle w:val="TableBodyText"/>
              <w:rPr>
                <w:bCs/>
              </w:rPr>
            </w:pPr>
            <w:r w:rsidRPr="003A3024">
              <w:rPr>
                <w:bCs/>
              </w:rPr>
              <w:t>Edexcel Functional Skills qualification in Mathematics at Level 2</w:t>
            </w:r>
          </w:p>
        </w:tc>
      </w:tr>
    </w:tbl>
    <w:p w:rsidR="00573F24" w:rsidRDefault="00573F24" w:rsidP="005C0709"/>
    <w:p w:rsidR="00670EFA" w:rsidRDefault="00670EFA" w:rsidP="005C0709"/>
    <w:p w:rsidR="00670EFA" w:rsidRDefault="00670EFA" w:rsidP="00670EFA">
      <w:pPr>
        <w:pStyle w:val="SectionHeading"/>
      </w:pPr>
      <w:bookmarkStart w:id="37" w:name="_Toc334693435"/>
      <w:r>
        <w:t>Assessment structures for Mathematics</w:t>
      </w:r>
      <w:bookmarkEnd w:id="37"/>
    </w:p>
    <w:p w:rsidR="003A3024" w:rsidRDefault="003A3024" w:rsidP="003A3024">
      <w:r w:rsidRPr="00C06592">
        <w:t xml:space="preserve">We </w:t>
      </w:r>
      <w:r w:rsidRPr="00C06592">
        <w:rPr>
          <w:rStyle w:val="Strong"/>
          <w:rFonts w:cs="Arial"/>
          <w:szCs w:val="20"/>
        </w:rPr>
        <w:t>strongly advise using the onscreen calculator</w:t>
      </w:r>
      <w:r w:rsidRPr="00C06592">
        <w:t xml:space="preserve"> as it avoids the possibility of transcription errors and means your learners have more chance of including workings in the box, therefore gaining full marks for the answers they complete. However, learners may use their own calculators if they wish to do so.</w:t>
      </w:r>
    </w:p>
    <w:p w:rsidR="003A3024" w:rsidRDefault="003A3024" w:rsidP="003A3024"/>
    <w:p w:rsidR="003A3024" w:rsidRPr="00C06592" w:rsidRDefault="003A3024" w:rsidP="003A3024">
      <w:r w:rsidRPr="00C06592">
        <w:t xml:space="preserve">The invigilator may have rough paper and pens available to help candidates plan their answers. Candidates must request this at the start of the test. Invigilators </w:t>
      </w:r>
      <w:r w:rsidRPr="006D0B31">
        <w:rPr>
          <w:b/>
          <w:bCs/>
          <w:snapToGrid w:val="0"/>
          <w:color w:val="000000"/>
        </w:rPr>
        <w:t xml:space="preserve">must </w:t>
      </w:r>
      <w:r w:rsidRPr="006D0B31">
        <w:rPr>
          <w:snapToGrid w:val="0"/>
          <w:color w:val="000000"/>
        </w:rPr>
        <w:t>c</w:t>
      </w:r>
      <w:r w:rsidRPr="00C06592">
        <w:rPr>
          <w:snapToGrid w:val="0"/>
          <w:color w:val="000000"/>
        </w:rPr>
        <w:t>ollect all rough paper in at the end of the test and ensure that all materials are shredded/securely destroyed.</w:t>
      </w:r>
    </w:p>
    <w:p w:rsidR="003A3024" w:rsidRDefault="003A3024" w:rsidP="003A3024"/>
    <w:p w:rsidR="00573F24" w:rsidRDefault="005C0709" w:rsidP="00670EFA">
      <w:pPr>
        <w:pStyle w:val="SubHeading0"/>
      </w:pPr>
      <w:bookmarkStart w:id="38" w:name="_Toc334693436"/>
      <w:r>
        <w:t>Assessment s</w:t>
      </w:r>
      <w:r w:rsidR="00573F24" w:rsidRPr="008D208F">
        <w:t>tru</w:t>
      </w:r>
      <w:r w:rsidR="00B24F2E">
        <w:t>cture for Mathematics o</w:t>
      </w:r>
      <w:r>
        <w:t>nscreen test at l</w:t>
      </w:r>
      <w:r w:rsidR="00573F24" w:rsidRPr="008D208F">
        <w:t>evel 1</w:t>
      </w:r>
      <w:bookmarkEnd w:id="38"/>
    </w:p>
    <w:p w:rsidR="00670EFA" w:rsidRPr="008D208F" w:rsidRDefault="00670EFA" w:rsidP="00670EFA"/>
    <w:tbl>
      <w:tblPr>
        <w:tblW w:w="8931" w:type="dxa"/>
        <w:tblInd w:w="-34" w:type="dxa"/>
        <w:tblBorders>
          <w:top w:val="single" w:sz="4" w:space="0" w:color="364395"/>
          <w:left w:val="single" w:sz="4" w:space="0" w:color="364395"/>
          <w:bottom w:val="single" w:sz="4" w:space="0" w:color="364395"/>
          <w:right w:val="single" w:sz="4" w:space="0" w:color="364395"/>
          <w:insideH w:val="single" w:sz="4" w:space="0" w:color="364395"/>
          <w:insideV w:val="single" w:sz="4" w:space="0" w:color="364395"/>
        </w:tblBorders>
        <w:tblCellMar>
          <w:top w:w="28" w:type="dxa"/>
          <w:bottom w:w="28" w:type="dxa"/>
        </w:tblCellMar>
        <w:tblLook w:val="0000"/>
      </w:tblPr>
      <w:tblGrid>
        <w:gridCol w:w="2269"/>
        <w:gridCol w:w="6662"/>
      </w:tblGrid>
      <w:tr w:rsidR="00573F24" w:rsidTr="00E6026E">
        <w:trPr>
          <w:trHeight w:val="155"/>
        </w:trPr>
        <w:tc>
          <w:tcPr>
            <w:tcW w:w="2269" w:type="dxa"/>
            <w:shd w:val="clear" w:color="auto" w:fill="AFB4D5"/>
            <w:vAlign w:val="center"/>
          </w:tcPr>
          <w:p w:rsidR="00573F24" w:rsidRPr="005C0709" w:rsidRDefault="00573F24" w:rsidP="005C0709">
            <w:pPr>
              <w:pStyle w:val="TableBodyText"/>
              <w:rPr>
                <w:b/>
                <w:szCs w:val="22"/>
              </w:rPr>
            </w:pPr>
            <w:r w:rsidRPr="005C0709">
              <w:rPr>
                <w:b/>
                <w:szCs w:val="22"/>
              </w:rPr>
              <w:t>Assessment</w:t>
            </w:r>
          </w:p>
        </w:tc>
        <w:tc>
          <w:tcPr>
            <w:tcW w:w="6662" w:type="dxa"/>
            <w:vAlign w:val="center"/>
          </w:tcPr>
          <w:p w:rsidR="00573F24" w:rsidRPr="005C0709" w:rsidRDefault="00573F24" w:rsidP="005C0709">
            <w:pPr>
              <w:pStyle w:val="TableBodyText"/>
              <w:rPr>
                <w:szCs w:val="22"/>
              </w:rPr>
            </w:pPr>
            <w:r w:rsidRPr="005C0709">
              <w:rPr>
                <w:szCs w:val="22"/>
              </w:rPr>
              <w:t>One external onscreen assessment</w:t>
            </w:r>
          </w:p>
        </w:tc>
      </w:tr>
      <w:tr w:rsidR="00573F24" w:rsidTr="00E6026E">
        <w:trPr>
          <w:trHeight w:val="70"/>
        </w:trPr>
        <w:tc>
          <w:tcPr>
            <w:tcW w:w="2269" w:type="dxa"/>
            <w:shd w:val="clear" w:color="auto" w:fill="AFB4D5"/>
            <w:vAlign w:val="center"/>
          </w:tcPr>
          <w:p w:rsidR="00573F24" w:rsidRPr="005C0709" w:rsidRDefault="00573F24" w:rsidP="005C0709">
            <w:pPr>
              <w:pStyle w:val="TableBodyText"/>
              <w:rPr>
                <w:b/>
                <w:szCs w:val="22"/>
              </w:rPr>
            </w:pPr>
            <w:r w:rsidRPr="005C0709">
              <w:rPr>
                <w:b/>
                <w:szCs w:val="22"/>
              </w:rPr>
              <w:t>Assessment Duration</w:t>
            </w:r>
          </w:p>
        </w:tc>
        <w:tc>
          <w:tcPr>
            <w:tcW w:w="6662" w:type="dxa"/>
            <w:vAlign w:val="center"/>
          </w:tcPr>
          <w:p w:rsidR="00573F24" w:rsidRPr="005C0709" w:rsidRDefault="00573F24" w:rsidP="005C0709">
            <w:pPr>
              <w:pStyle w:val="TableBodyText"/>
              <w:rPr>
                <w:szCs w:val="22"/>
              </w:rPr>
            </w:pPr>
            <w:r w:rsidRPr="005C0709">
              <w:rPr>
                <w:szCs w:val="22"/>
              </w:rPr>
              <w:t>1 hour 30 minutes</w:t>
            </w:r>
          </w:p>
        </w:tc>
      </w:tr>
      <w:tr w:rsidR="00573F24" w:rsidTr="00E6026E">
        <w:trPr>
          <w:trHeight w:val="70"/>
        </w:trPr>
        <w:tc>
          <w:tcPr>
            <w:tcW w:w="2269" w:type="dxa"/>
            <w:shd w:val="clear" w:color="auto" w:fill="AFB4D5"/>
            <w:vAlign w:val="center"/>
          </w:tcPr>
          <w:p w:rsidR="00573F24" w:rsidRPr="005C0709" w:rsidRDefault="00573F24" w:rsidP="005C0709">
            <w:pPr>
              <w:pStyle w:val="TableBodyText"/>
              <w:rPr>
                <w:b/>
                <w:szCs w:val="22"/>
              </w:rPr>
            </w:pPr>
            <w:r w:rsidRPr="005C0709">
              <w:rPr>
                <w:b/>
                <w:szCs w:val="22"/>
              </w:rPr>
              <w:t>Marks</w:t>
            </w:r>
          </w:p>
        </w:tc>
        <w:tc>
          <w:tcPr>
            <w:tcW w:w="6662" w:type="dxa"/>
            <w:vAlign w:val="center"/>
          </w:tcPr>
          <w:p w:rsidR="00573F24" w:rsidRPr="005C0709" w:rsidRDefault="00573F24" w:rsidP="005C0709">
            <w:pPr>
              <w:pStyle w:val="TableBodyText"/>
              <w:rPr>
                <w:szCs w:val="22"/>
              </w:rPr>
            </w:pPr>
            <w:r w:rsidRPr="005C0709">
              <w:rPr>
                <w:szCs w:val="22"/>
              </w:rPr>
              <w:t>40 marks in total</w:t>
            </w:r>
          </w:p>
        </w:tc>
      </w:tr>
      <w:tr w:rsidR="00573F24" w:rsidTr="00E6026E">
        <w:trPr>
          <w:trHeight w:val="70"/>
        </w:trPr>
        <w:tc>
          <w:tcPr>
            <w:tcW w:w="2269" w:type="dxa"/>
            <w:shd w:val="clear" w:color="auto" w:fill="AFB4D5"/>
            <w:vAlign w:val="center"/>
          </w:tcPr>
          <w:p w:rsidR="00573F24" w:rsidRPr="005C0709" w:rsidRDefault="00573F24" w:rsidP="005C0709">
            <w:pPr>
              <w:pStyle w:val="TableBodyText"/>
              <w:rPr>
                <w:b/>
                <w:szCs w:val="22"/>
              </w:rPr>
            </w:pPr>
            <w:r w:rsidRPr="005C0709">
              <w:rPr>
                <w:b/>
                <w:szCs w:val="22"/>
              </w:rPr>
              <w:t>Additional Information</w:t>
            </w:r>
          </w:p>
        </w:tc>
        <w:tc>
          <w:tcPr>
            <w:tcW w:w="6662" w:type="dxa"/>
            <w:vAlign w:val="center"/>
          </w:tcPr>
          <w:p w:rsidR="00573F24" w:rsidRPr="005C0709" w:rsidRDefault="00C941A6" w:rsidP="00C941A6">
            <w:pPr>
              <w:pStyle w:val="BulletText0"/>
            </w:pPr>
            <w:r>
              <w:t>Calculator is provided onscreen</w:t>
            </w:r>
          </w:p>
          <w:p w:rsidR="00573F24" w:rsidRPr="005C0709" w:rsidRDefault="00573F24" w:rsidP="003E2B1E">
            <w:pPr>
              <w:pStyle w:val="BulletText0"/>
            </w:pPr>
            <w:r w:rsidRPr="005C0709">
              <w:t>All coverage and range detailed in the L</w:t>
            </w:r>
            <w:r w:rsidR="00C941A6">
              <w:t xml:space="preserve">evel </w:t>
            </w:r>
            <w:r w:rsidRPr="005C0709">
              <w:t>1 Maths specification</w:t>
            </w:r>
            <w:r w:rsidR="00C941A6">
              <w:t xml:space="preserve"> </w:t>
            </w:r>
            <w:r w:rsidR="003E2B1E">
              <w:t>may</w:t>
            </w:r>
            <w:r w:rsidR="00C941A6">
              <w:t xml:space="preserve"> be assessed </w:t>
            </w:r>
          </w:p>
        </w:tc>
      </w:tr>
    </w:tbl>
    <w:p w:rsidR="00573F24" w:rsidRDefault="00573F24" w:rsidP="00767A2D"/>
    <w:p w:rsidR="00573F24" w:rsidRDefault="00E6026E" w:rsidP="00670EFA">
      <w:pPr>
        <w:pStyle w:val="SubHeading0"/>
      </w:pPr>
      <w:bookmarkStart w:id="39" w:name="_Toc334693437"/>
      <w:r>
        <w:t>Assessment s</w:t>
      </w:r>
      <w:r w:rsidR="00573F24" w:rsidRPr="008D208F">
        <w:t>tructure for M</w:t>
      </w:r>
      <w:r w:rsidR="00B24F2E">
        <w:t>athematics o</w:t>
      </w:r>
      <w:r>
        <w:t>nscreen t</w:t>
      </w:r>
      <w:r w:rsidR="00FF1DDE">
        <w:t>est at l</w:t>
      </w:r>
      <w:r w:rsidR="00573F24" w:rsidRPr="008D208F">
        <w:t>evel 2</w:t>
      </w:r>
      <w:bookmarkEnd w:id="39"/>
    </w:p>
    <w:p w:rsidR="00670EFA" w:rsidRPr="008D208F" w:rsidRDefault="00670EFA" w:rsidP="00670EFA"/>
    <w:tbl>
      <w:tblPr>
        <w:tblW w:w="8931" w:type="dxa"/>
        <w:tblInd w:w="-34" w:type="dxa"/>
        <w:tblBorders>
          <w:top w:val="single" w:sz="4" w:space="0" w:color="364395"/>
          <w:left w:val="single" w:sz="4" w:space="0" w:color="364395"/>
          <w:bottom w:val="single" w:sz="4" w:space="0" w:color="364395"/>
          <w:right w:val="single" w:sz="4" w:space="0" w:color="364395"/>
          <w:insideH w:val="single" w:sz="4" w:space="0" w:color="364395"/>
          <w:insideV w:val="single" w:sz="4" w:space="0" w:color="364395"/>
        </w:tblBorders>
        <w:tblCellMar>
          <w:top w:w="28" w:type="dxa"/>
          <w:bottom w:w="28" w:type="dxa"/>
        </w:tblCellMar>
        <w:tblLook w:val="0000"/>
      </w:tblPr>
      <w:tblGrid>
        <w:gridCol w:w="2269"/>
        <w:gridCol w:w="6662"/>
      </w:tblGrid>
      <w:tr w:rsidR="0022345F" w:rsidTr="007A2E5F">
        <w:trPr>
          <w:trHeight w:val="155"/>
        </w:trPr>
        <w:tc>
          <w:tcPr>
            <w:tcW w:w="2269" w:type="dxa"/>
            <w:shd w:val="clear" w:color="auto" w:fill="AFB4D5"/>
            <w:vAlign w:val="center"/>
          </w:tcPr>
          <w:p w:rsidR="00C941A6" w:rsidRPr="005C0709" w:rsidRDefault="00C941A6" w:rsidP="007A2E5F">
            <w:pPr>
              <w:pStyle w:val="TableBodyText"/>
              <w:rPr>
                <w:b/>
                <w:szCs w:val="22"/>
              </w:rPr>
            </w:pPr>
            <w:r w:rsidRPr="005C0709">
              <w:rPr>
                <w:b/>
                <w:szCs w:val="22"/>
              </w:rPr>
              <w:t>Assessment</w:t>
            </w:r>
          </w:p>
        </w:tc>
        <w:tc>
          <w:tcPr>
            <w:tcW w:w="6662" w:type="dxa"/>
            <w:vAlign w:val="center"/>
          </w:tcPr>
          <w:p w:rsidR="00C941A6" w:rsidRPr="005C0709" w:rsidRDefault="00C941A6" w:rsidP="007A2E5F">
            <w:pPr>
              <w:pStyle w:val="TableBodyText"/>
              <w:rPr>
                <w:szCs w:val="22"/>
              </w:rPr>
            </w:pPr>
            <w:r w:rsidRPr="005C0709">
              <w:rPr>
                <w:szCs w:val="22"/>
              </w:rPr>
              <w:t>One external onscreen assessment</w:t>
            </w:r>
          </w:p>
        </w:tc>
      </w:tr>
      <w:tr w:rsidR="0022345F" w:rsidTr="007A2E5F">
        <w:trPr>
          <w:trHeight w:val="70"/>
        </w:trPr>
        <w:tc>
          <w:tcPr>
            <w:tcW w:w="2269" w:type="dxa"/>
            <w:shd w:val="clear" w:color="auto" w:fill="AFB4D5"/>
            <w:vAlign w:val="center"/>
          </w:tcPr>
          <w:p w:rsidR="00C941A6" w:rsidRPr="005C0709" w:rsidRDefault="00C941A6" w:rsidP="007A2E5F">
            <w:pPr>
              <w:pStyle w:val="TableBodyText"/>
              <w:rPr>
                <w:b/>
                <w:szCs w:val="22"/>
              </w:rPr>
            </w:pPr>
            <w:r w:rsidRPr="005C0709">
              <w:rPr>
                <w:b/>
                <w:szCs w:val="22"/>
              </w:rPr>
              <w:t>Assessment Duration</w:t>
            </w:r>
          </w:p>
        </w:tc>
        <w:tc>
          <w:tcPr>
            <w:tcW w:w="6662" w:type="dxa"/>
            <w:vAlign w:val="center"/>
          </w:tcPr>
          <w:p w:rsidR="00C941A6" w:rsidRPr="005C0709" w:rsidRDefault="00C941A6" w:rsidP="007A2E5F">
            <w:pPr>
              <w:pStyle w:val="TableBodyText"/>
              <w:rPr>
                <w:szCs w:val="22"/>
              </w:rPr>
            </w:pPr>
            <w:r w:rsidRPr="005C0709">
              <w:rPr>
                <w:szCs w:val="22"/>
              </w:rPr>
              <w:t>1 hour 30 minutes</w:t>
            </w:r>
          </w:p>
        </w:tc>
      </w:tr>
      <w:tr w:rsidR="0022345F" w:rsidTr="007A2E5F">
        <w:trPr>
          <w:trHeight w:val="70"/>
        </w:trPr>
        <w:tc>
          <w:tcPr>
            <w:tcW w:w="2269" w:type="dxa"/>
            <w:shd w:val="clear" w:color="auto" w:fill="AFB4D5"/>
            <w:vAlign w:val="center"/>
          </w:tcPr>
          <w:p w:rsidR="00C941A6" w:rsidRPr="005C0709" w:rsidRDefault="00C941A6" w:rsidP="007A2E5F">
            <w:pPr>
              <w:pStyle w:val="TableBodyText"/>
              <w:rPr>
                <w:b/>
                <w:szCs w:val="22"/>
              </w:rPr>
            </w:pPr>
            <w:r w:rsidRPr="005C0709">
              <w:rPr>
                <w:b/>
                <w:szCs w:val="22"/>
              </w:rPr>
              <w:t>Marks</w:t>
            </w:r>
          </w:p>
        </w:tc>
        <w:tc>
          <w:tcPr>
            <w:tcW w:w="6662" w:type="dxa"/>
            <w:vAlign w:val="center"/>
          </w:tcPr>
          <w:p w:rsidR="00C941A6" w:rsidRPr="005C0709" w:rsidRDefault="00C941A6" w:rsidP="007A2E5F">
            <w:pPr>
              <w:pStyle w:val="TableBodyText"/>
              <w:rPr>
                <w:szCs w:val="22"/>
              </w:rPr>
            </w:pPr>
            <w:r w:rsidRPr="005C0709">
              <w:rPr>
                <w:szCs w:val="22"/>
              </w:rPr>
              <w:t>40 marks in total</w:t>
            </w:r>
          </w:p>
        </w:tc>
      </w:tr>
      <w:tr w:rsidR="0022345F" w:rsidTr="007A2E5F">
        <w:trPr>
          <w:trHeight w:val="70"/>
        </w:trPr>
        <w:tc>
          <w:tcPr>
            <w:tcW w:w="2269" w:type="dxa"/>
            <w:shd w:val="clear" w:color="auto" w:fill="AFB4D5"/>
            <w:vAlign w:val="center"/>
          </w:tcPr>
          <w:p w:rsidR="00C941A6" w:rsidRPr="005C0709" w:rsidRDefault="00C941A6" w:rsidP="007A2E5F">
            <w:pPr>
              <w:pStyle w:val="TableBodyText"/>
              <w:rPr>
                <w:b/>
                <w:szCs w:val="22"/>
              </w:rPr>
            </w:pPr>
            <w:r w:rsidRPr="005C0709">
              <w:rPr>
                <w:b/>
                <w:szCs w:val="22"/>
              </w:rPr>
              <w:t>Additional Information</w:t>
            </w:r>
          </w:p>
        </w:tc>
        <w:tc>
          <w:tcPr>
            <w:tcW w:w="6662" w:type="dxa"/>
            <w:vAlign w:val="center"/>
          </w:tcPr>
          <w:p w:rsidR="00C941A6" w:rsidRPr="005C0709" w:rsidRDefault="00C941A6" w:rsidP="00C941A6">
            <w:pPr>
              <w:pStyle w:val="BulletText0"/>
            </w:pPr>
            <w:r>
              <w:t>Calculator is provided onscreen</w:t>
            </w:r>
          </w:p>
          <w:p w:rsidR="00C941A6" w:rsidRPr="005C0709" w:rsidRDefault="00C941A6" w:rsidP="003E2B1E">
            <w:pPr>
              <w:pStyle w:val="BulletText0"/>
            </w:pPr>
            <w:r w:rsidRPr="005C0709">
              <w:t>All cover</w:t>
            </w:r>
            <w:r>
              <w:t>age and range detailed in the Level 2</w:t>
            </w:r>
            <w:r w:rsidRPr="005C0709">
              <w:t xml:space="preserve"> Maths specification</w:t>
            </w:r>
            <w:r>
              <w:t xml:space="preserve"> </w:t>
            </w:r>
            <w:r w:rsidR="003E2B1E">
              <w:t>may</w:t>
            </w:r>
            <w:r>
              <w:t xml:space="preserve"> be assessed </w:t>
            </w:r>
          </w:p>
        </w:tc>
      </w:tr>
    </w:tbl>
    <w:p w:rsidR="00573F24" w:rsidRDefault="00573F24" w:rsidP="00E6026E"/>
    <w:p w:rsidR="00573F24" w:rsidRPr="008D208F" w:rsidRDefault="006D0B31" w:rsidP="001A45C7">
      <w:pPr>
        <w:pStyle w:val="SectionHeading"/>
        <w:rPr>
          <w:bCs/>
        </w:rPr>
      </w:pPr>
      <w:bookmarkStart w:id="40" w:name="_Toc334693438"/>
      <w:r>
        <w:t>Functional Skills English onscreen:</w:t>
      </w:r>
      <w:r w:rsidR="003A3024">
        <w:t xml:space="preserve"> unit </w:t>
      </w:r>
      <w:r w:rsidR="00573F24" w:rsidRPr="008D208F">
        <w:t>codes</w:t>
      </w:r>
      <w:bookmarkEnd w:id="40"/>
    </w:p>
    <w:tbl>
      <w:tblPr>
        <w:tblW w:w="0" w:type="auto"/>
        <w:tblBorders>
          <w:top w:val="single" w:sz="4" w:space="0" w:color="364395"/>
          <w:left w:val="single" w:sz="4" w:space="0" w:color="364395"/>
          <w:bottom w:val="single" w:sz="4" w:space="0" w:color="364395"/>
          <w:right w:val="single" w:sz="4" w:space="0" w:color="364395"/>
          <w:insideH w:val="single" w:sz="4" w:space="0" w:color="364395"/>
          <w:insideV w:val="single" w:sz="4" w:space="0" w:color="364395"/>
        </w:tblBorders>
        <w:tblCellMar>
          <w:top w:w="28" w:type="dxa"/>
          <w:bottom w:w="28" w:type="dxa"/>
        </w:tblCellMar>
        <w:tblLook w:val="01E0"/>
      </w:tblPr>
      <w:tblGrid>
        <w:gridCol w:w="2268"/>
        <w:gridCol w:w="6663"/>
      </w:tblGrid>
      <w:tr w:rsidR="00EF4A67" w:rsidRPr="00397E06" w:rsidTr="003A3024">
        <w:trPr>
          <w:trHeight w:val="381"/>
        </w:trPr>
        <w:tc>
          <w:tcPr>
            <w:tcW w:w="2268" w:type="dxa"/>
            <w:shd w:val="clear" w:color="auto" w:fill="364395"/>
            <w:vAlign w:val="center"/>
          </w:tcPr>
          <w:p w:rsidR="006D0B31" w:rsidRPr="00EF4A67" w:rsidRDefault="006D0B31" w:rsidP="003A3024">
            <w:pPr>
              <w:pStyle w:val="TableHeading"/>
              <w:rPr>
                <w:bCs/>
              </w:rPr>
            </w:pPr>
            <w:r w:rsidRPr="00EF4A67">
              <w:rPr>
                <w:bCs/>
              </w:rPr>
              <w:t>Unit code</w:t>
            </w:r>
          </w:p>
        </w:tc>
        <w:tc>
          <w:tcPr>
            <w:tcW w:w="6663" w:type="dxa"/>
            <w:shd w:val="clear" w:color="auto" w:fill="364395"/>
            <w:vAlign w:val="center"/>
          </w:tcPr>
          <w:p w:rsidR="006D0B31" w:rsidRPr="00EF4A67" w:rsidRDefault="006D0B31" w:rsidP="003A3024">
            <w:pPr>
              <w:pStyle w:val="TableHeading"/>
              <w:rPr>
                <w:bCs/>
              </w:rPr>
            </w:pPr>
            <w:r w:rsidRPr="00EF4A67">
              <w:rPr>
                <w:bCs/>
              </w:rPr>
              <w:t>Unit title</w:t>
            </w:r>
          </w:p>
        </w:tc>
      </w:tr>
      <w:tr w:rsidR="00EF4A67" w:rsidRPr="00397E06" w:rsidTr="00EF4A67">
        <w:trPr>
          <w:trHeight w:val="70"/>
        </w:trPr>
        <w:tc>
          <w:tcPr>
            <w:tcW w:w="2268" w:type="dxa"/>
          </w:tcPr>
          <w:p w:rsidR="006D0B31" w:rsidRPr="00EF4A67" w:rsidRDefault="006D0B31" w:rsidP="006D0B31">
            <w:pPr>
              <w:pStyle w:val="TableBodyText"/>
              <w:rPr>
                <w:b/>
                <w:bCs/>
              </w:rPr>
            </w:pPr>
            <w:smartTag w:uri="urn:schemas-microsoft-com:office:smarttags" w:element="stockticker">
              <w:r w:rsidRPr="00EF4A67">
                <w:rPr>
                  <w:b/>
                  <w:bCs/>
                  <w:lang w:bidi="bn-IN"/>
                </w:rPr>
                <w:t>ENC</w:t>
              </w:r>
            </w:smartTag>
            <w:r w:rsidRPr="00EF4A67">
              <w:rPr>
                <w:b/>
                <w:bCs/>
                <w:lang w:bidi="bn-IN"/>
              </w:rPr>
              <w:t>01</w:t>
            </w:r>
          </w:p>
        </w:tc>
        <w:tc>
          <w:tcPr>
            <w:tcW w:w="6663" w:type="dxa"/>
          </w:tcPr>
          <w:p w:rsidR="006D0B31" w:rsidRPr="003A3024" w:rsidRDefault="006D0B31" w:rsidP="006D0B31">
            <w:pPr>
              <w:pStyle w:val="TableBodyText"/>
              <w:rPr>
                <w:bCs/>
              </w:rPr>
            </w:pPr>
            <w:r w:rsidRPr="003A3024">
              <w:rPr>
                <w:bCs/>
              </w:rPr>
              <w:t>Level 1 Unit 1 - Speaking, Listening &amp; Communication</w:t>
            </w:r>
          </w:p>
        </w:tc>
      </w:tr>
      <w:tr w:rsidR="00EF4A67" w:rsidRPr="00397E06" w:rsidTr="00EF4A67">
        <w:trPr>
          <w:trHeight w:val="70"/>
        </w:trPr>
        <w:tc>
          <w:tcPr>
            <w:tcW w:w="2268" w:type="dxa"/>
          </w:tcPr>
          <w:p w:rsidR="006D0B31" w:rsidRPr="00EF4A67" w:rsidRDefault="006D0B31" w:rsidP="006D0B31">
            <w:pPr>
              <w:pStyle w:val="TableBodyText"/>
              <w:rPr>
                <w:b/>
                <w:bCs/>
              </w:rPr>
            </w:pPr>
            <w:smartTag w:uri="urn:schemas-microsoft-com:office:smarttags" w:element="stockticker">
              <w:r w:rsidRPr="00EF4A67">
                <w:rPr>
                  <w:b/>
                  <w:bCs/>
                  <w:lang w:bidi="bn-IN"/>
                </w:rPr>
                <w:t>ENR</w:t>
              </w:r>
            </w:smartTag>
            <w:r w:rsidRPr="00EF4A67">
              <w:rPr>
                <w:b/>
                <w:bCs/>
                <w:lang w:bidi="bn-IN"/>
              </w:rPr>
              <w:t>01</w:t>
            </w:r>
          </w:p>
        </w:tc>
        <w:tc>
          <w:tcPr>
            <w:tcW w:w="6663" w:type="dxa"/>
          </w:tcPr>
          <w:p w:rsidR="006D0B31" w:rsidRPr="003A3024" w:rsidRDefault="006D0B31" w:rsidP="006D0B31">
            <w:pPr>
              <w:pStyle w:val="TableBodyText"/>
              <w:rPr>
                <w:bCs/>
              </w:rPr>
            </w:pPr>
            <w:r w:rsidRPr="003A3024">
              <w:rPr>
                <w:bCs/>
              </w:rPr>
              <w:t>Level 1 Unit 2 – Reading</w:t>
            </w:r>
          </w:p>
        </w:tc>
      </w:tr>
      <w:tr w:rsidR="006D0B31" w:rsidRPr="00397E06" w:rsidTr="00EF4A67">
        <w:trPr>
          <w:trHeight w:val="70"/>
        </w:trPr>
        <w:tc>
          <w:tcPr>
            <w:tcW w:w="2268" w:type="dxa"/>
          </w:tcPr>
          <w:p w:rsidR="006D0B31" w:rsidRPr="00EF4A67" w:rsidRDefault="006D0B31" w:rsidP="006D0B31">
            <w:pPr>
              <w:pStyle w:val="TableBodyText"/>
              <w:rPr>
                <w:b/>
                <w:bCs/>
              </w:rPr>
            </w:pPr>
            <w:r w:rsidRPr="00EF4A67">
              <w:rPr>
                <w:b/>
                <w:bCs/>
                <w:lang w:bidi="bn-IN"/>
              </w:rPr>
              <w:t>ENW01</w:t>
            </w:r>
          </w:p>
        </w:tc>
        <w:tc>
          <w:tcPr>
            <w:tcW w:w="6663" w:type="dxa"/>
          </w:tcPr>
          <w:p w:rsidR="006D0B31" w:rsidRPr="003A3024" w:rsidRDefault="006D0B31" w:rsidP="006D0B31">
            <w:pPr>
              <w:pStyle w:val="TableBodyText"/>
              <w:rPr>
                <w:bCs/>
              </w:rPr>
            </w:pPr>
            <w:r w:rsidRPr="003A3024">
              <w:rPr>
                <w:bCs/>
              </w:rPr>
              <w:t>Level 1 Unit 3 - Writing</w:t>
            </w:r>
          </w:p>
        </w:tc>
      </w:tr>
      <w:tr w:rsidR="006D0B31" w:rsidRPr="00397E06" w:rsidTr="00EF4A67">
        <w:trPr>
          <w:trHeight w:val="70"/>
        </w:trPr>
        <w:tc>
          <w:tcPr>
            <w:tcW w:w="2268" w:type="dxa"/>
          </w:tcPr>
          <w:p w:rsidR="006D0B31" w:rsidRPr="00EF4A67" w:rsidRDefault="006D0B31" w:rsidP="006D0B31">
            <w:pPr>
              <w:pStyle w:val="TableBodyText"/>
              <w:rPr>
                <w:b/>
                <w:bCs/>
              </w:rPr>
            </w:pPr>
            <w:smartTag w:uri="urn:schemas-microsoft-com:office:smarttags" w:element="stockticker">
              <w:r w:rsidRPr="00EF4A67">
                <w:rPr>
                  <w:b/>
                  <w:bCs/>
                  <w:lang w:bidi="bn-IN"/>
                </w:rPr>
                <w:t>ENC</w:t>
              </w:r>
            </w:smartTag>
            <w:r w:rsidRPr="00EF4A67">
              <w:rPr>
                <w:b/>
                <w:bCs/>
                <w:lang w:bidi="bn-IN"/>
              </w:rPr>
              <w:t>02</w:t>
            </w:r>
          </w:p>
        </w:tc>
        <w:tc>
          <w:tcPr>
            <w:tcW w:w="6663" w:type="dxa"/>
          </w:tcPr>
          <w:p w:rsidR="006D0B31" w:rsidRPr="003A3024" w:rsidRDefault="006D0B31" w:rsidP="006D0B31">
            <w:pPr>
              <w:pStyle w:val="TableBodyText"/>
              <w:rPr>
                <w:bCs/>
              </w:rPr>
            </w:pPr>
            <w:r w:rsidRPr="003A3024">
              <w:rPr>
                <w:bCs/>
              </w:rPr>
              <w:t>Level 2 Unit 1 - Speaking, Listening &amp; Communication</w:t>
            </w:r>
          </w:p>
        </w:tc>
      </w:tr>
      <w:tr w:rsidR="006D0B31" w:rsidRPr="00397E06" w:rsidTr="00EF4A67">
        <w:trPr>
          <w:trHeight w:val="70"/>
        </w:trPr>
        <w:tc>
          <w:tcPr>
            <w:tcW w:w="2268" w:type="dxa"/>
          </w:tcPr>
          <w:p w:rsidR="006D0B31" w:rsidRPr="00EF4A67" w:rsidRDefault="006D0B31" w:rsidP="006D0B31">
            <w:pPr>
              <w:pStyle w:val="TableBodyText"/>
              <w:rPr>
                <w:b/>
                <w:bCs/>
              </w:rPr>
            </w:pPr>
            <w:smartTag w:uri="urn:schemas-microsoft-com:office:smarttags" w:element="stockticker">
              <w:r w:rsidRPr="00EF4A67">
                <w:rPr>
                  <w:b/>
                  <w:bCs/>
                  <w:lang w:bidi="bn-IN"/>
                </w:rPr>
                <w:t>ENR</w:t>
              </w:r>
            </w:smartTag>
            <w:r w:rsidRPr="00EF4A67">
              <w:rPr>
                <w:b/>
                <w:bCs/>
                <w:lang w:bidi="bn-IN"/>
              </w:rPr>
              <w:t>02</w:t>
            </w:r>
          </w:p>
        </w:tc>
        <w:tc>
          <w:tcPr>
            <w:tcW w:w="6663" w:type="dxa"/>
          </w:tcPr>
          <w:p w:rsidR="006D0B31" w:rsidRPr="003A3024" w:rsidRDefault="006D0B31" w:rsidP="006D0B31">
            <w:pPr>
              <w:pStyle w:val="TableBodyText"/>
              <w:rPr>
                <w:bCs/>
              </w:rPr>
            </w:pPr>
            <w:r w:rsidRPr="003A3024">
              <w:rPr>
                <w:bCs/>
              </w:rPr>
              <w:t>Level 2 Unit 2 – Reading</w:t>
            </w:r>
          </w:p>
        </w:tc>
      </w:tr>
      <w:tr w:rsidR="006D0B31" w:rsidRPr="00397E06" w:rsidTr="00EF4A67">
        <w:trPr>
          <w:trHeight w:val="70"/>
        </w:trPr>
        <w:tc>
          <w:tcPr>
            <w:tcW w:w="2268" w:type="dxa"/>
          </w:tcPr>
          <w:p w:rsidR="006D0B31" w:rsidRPr="00EF4A67" w:rsidRDefault="006D0B31" w:rsidP="006D0B31">
            <w:pPr>
              <w:pStyle w:val="TableBodyText"/>
              <w:rPr>
                <w:b/>
                <w:bCs/>
              </w:rPr>
            </w:pPr>
            <w:r w:rsidRPr="00EF4A67">
              <w:rPr>
                <w:b/>
                <w:bCs/>
                <w:lang w:bidi="bn-IN"/>
              </w:rPr>
              <w:t>ENW02</w:t>
            </w:r>
          </w:p>
        </w:tc>
        <w:tc>
          <w:tcPr>
            <w:tcW w:w="6663" w:type="dxa"/>
          </w:tcPr>
          <w:p w:rsidR="006D0B31" w:rsidRPr="003A3024" w:rsidRDefault="006D0B31" w:rsidP="006D0B31">
            <w:pPr>
              <w:pStyle w:val="TableBodyText"/>
              <w:rPr>
                <w:bCs/>
              </w:rPr>
            </w:pPr>
            <w:r w:rsidRPr="003A3024">
              <w:rPr>
                <w:bCs/>
              </w:rPr>
              <w:t>Level 2 Unit 3 - Writing</w:t>
            </w:r>
          </w:p>
        </w:tc>
      </w:tr>
    </w:tbl>
    <w:p w:rsidR="00573F24" w:rsidRDefault="00573F24" w:rsidP="00767A2D">
      <w:pPr>
        <w:pStyle w:val="msolistparagraph0"/>
        <w:ind w:left="0"/>
        <w:rPr>
          <w:rFonts w:ascii="Verdana" w:hAnsi="Verdana"/>
          <w:b/>
          <w:bCs/>
          <w:sz w:val="22"/>
          <w:szCs w:val="22"/>
        </w:rPr>
      </w:pPr>
    </w:p>
    <w:p w:rsidR="00573F24" w:rsidRPr="00D45285" w:rsidRDefault="00573F24" w:rsidP="006D0B31">
      <w:r w:rsidRPr="00D45285">
        <w:t>Once all units have been successfully completed a certificate will be automatically generated.</w:t>
      </w:r>
    </w:p>
    <w:p w:rsidR="00573F24" w:rsidRDefault="00573F24" w:rsidP="00767A2D"/>
    <w:p w:rsidR="00573F24" w:rsidRDefault="004038B7" w:rsidP="004038B7">
      <w:pPr>
        <w:pStyle w:val="SectionHeading"/>
      </w:pPr>
      <w:bookmarkStart w:id="41" w:name="_Toc334693439"/>
      <w:r>
        <w:t>Assessment structures for English</w:t>
      </w:r>
      <w:bookmarkEnd w:id="41"/>
    </w:p>
    <w:p w:rsidR="003A3024" w:rsidRDefault="003A3024" w:rsidP="003A3024">
      <w:pPr>
        <w:rPr>
          <w:snapToGrid w:val="0"/>
          <w:color w:val="000000"/>
        </w:rPr>
      </w:pPr>
      <w:r w:rsidRPr="00D45285">
        <w:t xml:space="preserve">The invigilator may have rough paper and pens available to help candidates plan their answers. Candidates must request this at the start of the test. Invigilators </w:t>
      </w:r>
      <w:r w:rsidRPr="006D0B31">
        <w:rPr>
          <w:b/>
          <w:bCs/>
          <w:snapToGrid w:val="0"/>
          <w:color w:val="000000"/>
        </w:rPr>
        <w:t xml:space="preserve">must </w:t>
      </w:r>
      <w:r w:rsidRPr="006D0B31">
        <w:rPr>
          <w:snapToGrid w:val="0"/>
          <w:color w:val="000000"/>
        </w:rPr>
        <w:t>collect all rough paper in at the end of the test and ensure that all materials are shredded/</w:t>
      </w:r>
      <w:r w:rsidRPr="00D45285">
        <w:rPr>
          <w:snapToGrid w:val="0"/>
          <w:color w:val="000000"/>
        </w:rPr>
        <w:t>securely destroyed.</w:t>
      </w:r>
    </w:p>
    <w:p w:rsidR="003A3024" w:rsidRDefault="003A3024" w:rsidP="003A3024">
      <w:pPr>
        <w:rPr>
          <w:snapToGrid w:val="0"/>
          <w:color w:val="000000"/>
        </w:rPr>
      </w:pPr>
    </w:p>
    <w:p w:rsidR="003A3024" w:rsidRPr="00DB5A5A" w:rsidRDefault="003A3024" w:rsidP="003A3024">
      <w:pPr>
        <w:rPr>
          <w:szCs w:val="20"/>
        </w:rPr>
      </w:pPr>
      <w:r w:rsidRPr="00DB5A5A">
        <w:rPr>
          <w:szCs w:val="20"/>
        </w:rPr>
        <w:t>At both levels 1 and 2 across all subjects, the Functional Skills onscreen tests are a mixture of multiple–choice questions and free text.</w:t>
      </w:r>
    </w:p>
    <w:p w:rsidR="003A3024" w:rsidRDefault="003A3024" w:rsidP="003A3024"/>
    <w:p w:rsidR="00573F24" w:rsidRDefault="006D0B31" w:rsidP="004038B7">
      <w:pPr>
        <w:pStyle w:val="SubHeading0"/>
      </w:pPr>
      <w:bookmarkStart w:id="42" w:name="_Toc334693440"/>
      <w:r>
        <w:t>Assessment s</w:t>
      </w:r>
      <w:r w:rsidR="00573F24" w:rsidRPr="008D208F">
        <w:t xml:space="preserve">tructure for English </w:t>
      </w:r>
      <w:r>
        <w:t>level 1 speaking, listening and c</w:t>
      </w:r>
      <w:r w:rsidR="00573F24" w:rsidRPr="008D208F">
        <w:t>ommunication</w:t>
      </w:r>
      <w:bookmarkEnd w:id="42"/>
    </w:p>
    <w:p w:rsidR="004038B7" w:rsidRPr="008D208F" w:rsidRDefault="004038B7" w:rsidP="004038B7"/>
    <w:tbl>
      <w:tblPr>
        <w:tblW w:w="8931" w:type="dxa"/>
        <w:tblInd w:w="-34" w:type="dxa"/>
        <w:tblBorders>
          <w:top w:val="single" w:sz="4" w:space="0" w:color="364395"/>
          <w:left w:val="single" w:sz="4" w:space="0" w:color="364395"/>
          <w:bottom w:val="single" w:sz="4" w:space="0" w:color="364395"/>
          <w:right w:val="single" w:sz="4" w:space="0" w:color="364395"/>
          <w:insideH w:val="single" w:sz="4" w:space="0" w:color="364395"/>
          <w:insideV w:val="single" w:sz="4" w:space="0" w:color="364395"/>
        </w:tblBorders>
        <w:tblCellMar>
          <w:top w:w="28" w:type="dxa"/>
          <w:bottom w:w="28" w:type="dxa"/>
        </w:tblCellMar>
        <w:tblLook w:val="0000"/>
      </w:tblPr>
      <w:tblGrid>
        <w:gridCol w:w="2269"/>
        <w:gridCol w:w="6662"/>
      </w:tblGrid>
      <w:tr w:rsidR="0022345F" w:rsidTr="007A2E5F">
        <w:trPr>
          <w:trHeight w:val="155"/>
        </w:trPr>
        <w:tc>
          <w:tcPr>
            <w:tcW w:w="2269" w:type="dxa"/>
            <w:shd w:val="clear" w:color="auto" w:fill="AFB4D5"/>
            <w:vAlign w:val="center"/>
          </w:tcPr>
          <w:p w:rsidR="006D0B31" w:rsidRPr="005C0709" w:rsidRDefault="006D0B31" w:rsidP="007A2E5F">
            <w:pPr>
              <w:pStyle w:val="TableBodyText"/>
              <w:rPr>
                <w:b/>
                <w:szCs w:val="22"/>
              </w:rPr>
            </w:pPr>
            <w:r w:rsidRPr="005C0709">
              <w:rPr>
                <w:b/>
                <w:szCs w:val="22"/>
              </w:rPr>
              <w:t>Assessment</w:t>
            </w:r>
          </w:p>
        </w:tc>
        <w:tc>
          <w:tcPr>
            <w:tcW w:w="6662" w:type="dxa"/>
            <w:vAlign w:val="center"/>
          </w:tcPr>
          <w:p w:rsidR="006D0B31" w:rsidRDefault="006D0B31" w:rsidP="006D0B31">
            <w:pPr>
              <w:pStyle w:val="BulletText0"/>
            </w:pPr>
            <w:r>
              <w:t>Internal assessment</w:t>
            </w:r>
          </w:p>
          <w:p w:rsidR="006D0B31" w:rsidRDefault="006D0B31" w:rsidP="006D0B31">
            <w:pPr>
              <w:pStyle w:val="BulletText0"/>
            </w:pPr>
            <w:r>
              <w:t xml:space="preserve">Edexcel will provide guidance on devising activities to meet the skill standard to </w:t>
            </w:r>
            <w:r w:rsidR="002B5154">
              <w:t>you</w:t>
            </w:r>
          </w:p>
          <w:p w:rsidR="006D0B31" w:rsidRPr="005C0709" w:rsidRDefault="006D0B31" w:rsidP="006D0B31">
            <w:pPr>
              <w:pStyle w:val="BulletText0"/>
            </w:pPr>
            <w:r>
              <w:t>Learners must complete two activities (formal and informal discussions)</w:t>
            </w:r>
          </w:p>
        </w:tc>
      </w:tr>
      <w:tr w:rsidR="0022345F" w:rsidTr="007A2E5F">
        <w:trPr>
          <w:trHeight w:val="70"/>
        </w:trPr>
        <w:tc>
          <w:tcPr>
            <w:tcW w:w="2269" w:type="dxa"/>
            <w:shd w:val="clear" w:color="auto" w:fill="AFB4D5"/>
            <w:vAlign w:val="center"/>
          </w:tcPr>
          <w:p w:rsidR="006D0B31" w:rsidRPr="005C0709" w:rsidRDefault="006D0B31" w:rsidP="007A2E5F">
            <w:pPr>
              <w:pStyle w:val="TableBodyText"/>
              <w:rPr>
                <w:b/>
                <w:szCs w:val="22"/>
              </w:rPr>
            </w:pPr>
            <w:r w:rsidRPr="005C0709">
              <w:rPr>
                <w:b/>
                <w:szCs w:val="22"/>
              </w:rPr>
              <w:t>Assessment Duration</w:t>
            </w:r>
          </w:p>
        </w:tc>
        <w:tc>
          <w:tcPr>
            <w:tcW w:w="6662" w:type="dxa"/>
            <w:vAlign w:val="center"/>
          </w:tcPr>
          <w:p w:rsidR="006D0B31" w:rsidRPr="005C0709" w:rsidRDefault="006D0B31" w:rsidP="006D0B31">
            <w:pPr>
              <w:pStyle w:val="TableBodyText"/>
            </w:pPr>
            <w:r w:rsidRPr="005C0709">
              <w:t>30 minutes</w:t>
            </w:r>
          </w:p>
        </w:tc>
      </w:tr>
      <w:tr w:rsidR="0022345F" w:rsidTr="007A2E5F">
        <w:trPr>
          <w:trHeight w:val="70"/>
        </w:trPr>
        <w:tc>
          <w:tcPr>
            <w:tcW w:w="2269" w:type="dxa"/>
            <w:shd w:val="clear" w:color="auto" w:fill="AFB4D5"/>
            <w:vAlign w:val="center"/>
          </w:tcPr>
          <w:p w:rsidR="006D0B31" w:rsidRPr="005C0709" w:rsidRDefault="006D0B31" w:rsidP="007A2E5F">
            <w:pPr>
              <w:pStyle w:val="TableBodyText"/>
              <w:rPr>
                <w:b/>
                <w:szCs w:val="22"/>
              </w:rPr>
            </w:pPr>
            <w:r w:rsidRPr="005C0709">
              <w:rPr>
                <w:b/>
                <w:szCs w:val="22"/>
              </w:rPr>
              <w:t>Marks</w:t>
            </w:r>
          </w:p>
        </w:tc>
        <w:tc>
          <w:tcPr>
            <w:tcW w:w="6662" w:type="dxa"/>
            <w:vAlign w:val="center"/>
          </w:tcPr>
          <w:p w:rsidR="006D0B31" w:rsidRPr="005C0709" w:rsidRDefault="006D0B31" w:rsidP="006D0B31">
            <w:pPr>
              <w:pStyle w:val="TableBodyText"/>
            </w:pPr>
            <w:r>
              <w:t>Pass or Fail</w:t>
            </w:r>
          </w:p>
        </w:tc>
      </w:tr>
      <w:tr w:rsidR="0022345F" w:rsidTr="007A2E5F">
        <w:trPr>
          <w:trHeight w:val="70"/>
        </w:trPr>
        <w:tc>
          <w:tcPr>
            <w:tcW w:w="2269" w:type="dxa"/>
            <w:shd w:val="clear" w:color="auto" w:fill="AFB4D5"/>
            <w:vAlign w:val="center"/>
          </w:tcPr>
          <w:p w:rsidR="006D0B31" w:rsidRPr="005C0709" w:rsidRDefault="006D0B31" w:rsidP="007A2E5F">
            <w:pPr>
              <w:pStyle w:val="TableBodyText"/>
              <w:rPr>
                <w:b/>
                <w:szCs w:val="22"/>
              </w:rPr>
            </w:pPr>
            <w:r w:rsidRPr="005C0709">
              <w:rPr>
                <w:b/>
                <w:szCs w:val="22"/>
              </w:rPr>
              <w:t>Additional Information</w:t>
            </w:r>
          </w:p>
        </w:tc>
        <w:tc>
          <w:tcPr>
            <w:tcW w:w="6662" w:type="dxa"/>
            <w:vAlign w:val="center"/>
          </w:tcPr>
          <w:p w:rsidR="006D0B31" w:rsidRDefault="006D0B31" w:rsidP="006D0B31">
            <w:pPr>
              <w:pStyle w:val="BulletText0"/>
            </w:pPr>
            <w:r>
              <w:t>Learners must achieve all Level 1 criteria across the two activities at least once</w:t>
            </w:r>
          </w:p>
          <w:p w:rsidR="006D0B31" w:rsidRPr="005C0709" w:rsidRDefault="006D0B31" w:rsidP="006D0B31">
            <w:pPr>
              <w:pStyle w:val="BulletText0"/>
            </w:pPr>
            <w:r>
              <w:t>One Assessment record sheet should be used to assess a learner across both activities</w:t>
            </w:r>
          </w:p>
        </w:tc>
      </w:tr>
    </w:tbl>
    <w:p w:rsidR="00573F24" w:rsidRDefault="00573F24" w:rsidP="006D0B31"/>
    <w:p w:rsidR="003A3024" w:rsidRDefault="003A3024">
      <w:pPr>
        <w:rPr>
          <w:b/>
          <w:sz w:val="24"/>
        </w:rPr>
      </w:pPr>
      <w:r>
        <w:br w:type="page"/>
      </w:r>
    </w:p>
    <w:p w:rsidR="00573F24" w:rsidRDefault="006D0B31" w:rsidP="004038B7">
      <w:pPr>
        <w:pStyle w:val="SubHeading0"/>
      </w:pPr>
      <w:bookmarkStart w:id="43" w:name="_Toc334693441"/>
      <w:r>
        <w:t>Assessment structure for English reading onscreen test at l</w:t>
      </w:r>
      <w:r w:rsidR="00573F24" w:rsidRPr="008D208F">
        <w:t>evel 1</w:t>
      </w:r>
      <w:bookmarkEnd w:id="43"/>
      <w:r w:rsidR="00573F24" w:rsidRPr="008D208F">
        <w:t xml:space="preserve"> </w:t>
      </w:r>
    </w:p>
    <w:p w:rsidR="004038B7" w:rsidRPr="008D208F" w:rsidRDefault="004038B7" w:rsidP="004038B7"/>
    <w:tbl>
      <w:tblPr>
        <w:tblW w:w="8931" w:type="dxa"/>
        <w:tblInd w:w="-34" w:type="dxa"/>
        <w:tblBorders>
          <w:top w:val="single" w:sz="4" w:space="0" w:color="364395"/>
          <w:left w:val="single" w:sz="4" w:space="0" w:color="364395"/>
          <w:bottom w:val="single" w:sz="4" w:space="0" w:color="364395"/>
          <w:right w:val="single" w:sz="4" w:space="0" w:color="364395"/>
          <w:insideH w:val="single" w:sz="4" w:space="0" w:color="364395"/>
          <w:insideV w:val="single" w:sz="4" w:space="0" w:color="364395"/>
        </w:tblBorders>
        <w:tblCellMar>
          <w:top w:w="28" w:type="dxa"/>
          <w:bottom w:w="28" w:type="dxa"/>
        </w:tblCellMar>
        <w:tblLook w:val="0000"/>
      </w:tblPr>
      <w:tblGrid>
        <w:gridCol w:w="2269"/>
        <w:gridCol w:w="6662"/>
      </w:tblGrid>
      <w:tr w:rsidR="0022345F" w:rsidTr="006D0B31">
        <w:trPr>
          <w:trHeight w:val="155"/>
        </w:trPr>
        <w:tc>
          <w:tcPr>
            <w:tcW w:w="2269" w:type="dxa"/>
            <w:shd w:val="clear" w:color="auto" w:fill="AFB4D5"/>
            <w:vAlign w:val="center"/>
          </w:tcPr>
          <w:p w:rsidR="006D0B31" w:rsidRPr="006D0B31" w:rsidRDefault="006D0B31" w:rsidP="006D0B31">
            <w:pPr>
              <w:pStyle w:val="TableBodyText"/>
              <w:rPr>
                <w:b/>
              </w:rPr>
            </w:pPr>
            <w:r w:rsidRPr="006D0B31">
              <w:rPr>
                <w:b/>
              </w:rPr>
              <w:t xml:space="preserve">Assessment </w:t>
            </w:r>
          </w:p>
        </w:tc>
        <w:tc>
          <w:tcPr>
            <w:tcW w:w="6662" w:type="dxa"/>
            <w:vAlign w:val="center"/>
          </w:tcPr>
          <w:p w:rsidR="006D0B31" w:rsidRDefault="006D0B31" w:rsidP="006D0B31">
            <w:pPr>
              <w:pStyle w:val="TableBodyText"/>
            </w:pPr>
            <w:r>
              <w:t>Externally assessed</w:t>
            </w:r>
          </w:p>
        </w:tc>
      </w:tr>
      <w:tr w:rsidR="0022345F" w:rsidTr="006D0B31">
        <w:trPr>
          <w:trHeight w:val="70"/>
        </w:trPr>
        <w:tc>
          <w:tcPr>
            <w:tcW w:w="2269" w:type="dxa"/>
            <w:shd w:val="clear" w:color="auto" w:fill="AFB4D5"/>
            <w:vAlign w:val="center"/>
          </w:tcPr>
          <w:p w:rsidR="006D0B31" w:rsidRPr="006D0B31" w:rsidRDefault="006D0B31" w:rsidP="006D0B31">
            <w:pPr>
              <w:pStyle w:val="TableBodyText"/>
              <w:rPr>
                <w:b/>
              </w:rPr>
            </w:pPr>
            <w:r w:rsidRPr="006D0B31">
              <w:rPr>
                <w:b/>
              </w:rPr>
              <w:t>Assessment Duration</w:t>
            </w:r>
          </w:p>
        </w:tc>
        <w:tc>
          <w:tcPr>
            <w:tcW w:w="6662" w:type="dxa"/>
            <w:vAlign w:val="center"/>
          </w:tcPr>
          <w:p w:rsidR="006D0B31" w:rsidRDefault="006D0B31" w:rsidP="006D0B31">
            <w:pPr>
              <w:pStyle w:val="TableBodyText"/>
            </w:pPr>
            <w:r>
              <w:t>45 minute exam</w:t>
            </w:r>
          </w:p>
        </w:tc>
      </w:tr>
      <w:tr w:rsidR="0022345F" w:rsidTr="006D0B31">
        <w:trPr>
          <w:trHeight w:val="70"/>
        </w:trPr>
        <w:tc>
          <w:tcPr>
            <w:tcW w:w="2269" w:type="dxa"/>
            <w:shd w:val="clear" w:color="auto" w:fill="AFB4D5"/>
            <w:vAlign w:val="center"/>
          </w:tcPr>
          <w:p w:rsidR="006D0B31" w:rsidRPr="006D0B31" w:rsidRDefault="006D0B31" w:rsidP="006D0B31">
            <w:pPr>
              <w:pStyle w:val="TableBodyText"/>
              <w:rPr>
                <w:b/>
              </w:rPr>
            </w:pPr>
            <w:r w:rsidRPr="006D0B31">
              <w:rPr>
                <w:b/>
              </w:rPr>
              <w:t>Marks</w:t>
            </w:r>
          </w:p>
        </w:tc>
        <w:tc>
          <w:tcPr>
            <w:tcW w:w="6662" w:type="dxa"/>
            <w:vAlign w:val="center"/>
          </w:tcPr>
          <w:p w:rsidR="006D0B31" w:rsidRDefault="006D0B31" w:rsidP="006D0B31">
            <w:pPr>
              <w:pStyle w:val="TableBodyText"/>
            </w:pPr>
            <w:r>
              <w:t>20</w:t>
            </w:r>
          </w:p>
        </w:tc>
      </w:tr>
      <w:tr w:rsidR="0022345F" w:rsidTr="006D0B31">
        <w:trPr>
          <w:trHeight w:val="70"/>
        </w:trPr>
        <w:tc>
          <w:tcPr>
            <w:tcW w:w="2269" w:type="dxa"/>
            <w:shd w:val="clear" w:color="auto" w:fill="AFB4D5"/>
            <w:vAlign w:val="center"/>
          </w:tcPr>
          <w:p w:rsidR="006D0B31" w:rsidRPr="006D0B31" w:rsidRDefault="006D0B31" w:rsidP="006D0B31">
            <w:pPr>
              <w:pStyle w:val="TableBodyText"/>
              <w:rPr>
                <w:b/>
              </w:rPr>
            </w:pPr>
            <w:r w:rsidRPr="006D0B31">
              <w:rPr>
                <w:b/>
              </w:rPr>
              <w:t>Additional Information</w:t>
            </w:r>
          </w:p>
        </w:tc>
        <w:tc>
          <w:tcPr>
            <w:tcW w:w="6662" w:type="dxa"/>
            <w:vAlign w:val="center"/>
          </w:tcPr>
          <w:p w:rsidR="006D0B31" w:rsidRDefault="006D0B31" w:rsidP="006D0B31">
            <w:pPr>
              <w:pStyle w:val="TableBodyText"/>
            </w:pPr>
            <w:r>
              <w:t>Learners will be given two texts based on a single context and will answer all questions on each text</w:t>
            </w:r>
          </w:p>
        </w:tc>
      </w:tr>
    </w:tbl>
    <w:p w:rsidR="006D0B31" w:rsidRDefault="006D0B31" w:rsidP="006D0B31"/>
    <w:p w:rsidR="004038B7" w:rsidRDefault="006D0B31" w:rsidP="004038B7">
      <w:pPr>
        <w:pStyle w:val="SubHeading0"/>
      </w:pPr>
      <w:bookmarkStart w:id="44" w:name="_Toc334693442"/>
      <w:r>
        <w:t>Assessment structure for English writing onscreen test at l</w:t>
      </w:r>
      <w:r w:rsidR="00573F24" w:rsidRPr="008D208F">
        <w:t>evel 1</w:t>
      </w:r>
      <w:bookmarkEnd w:id="44"/>
    </w:p>
    <w:p w:rsidR="00573F24" w:rsidRDefault="00573F24" w:rsidP="004038B7">
      <w:r w:rsidRPr="008D208F">
        <w:t xml:space="preserve"> </w:t>
      </w:r>
    </w:p>
    <w:tbl>
      <w:tblPr>
        <w:tblW w:w="8931" w:type="dxa"/>
        <w:tblInd w:w="-34" w:type="dxa"/>
        <w:tblBorders>
          <w:top w:val="single" w:sz="4" w:space="0" w:color="364395"/>
          <w:left w:val="single" w:sz="4" w:space="0" w:color="364395"/>
          <w:bottom w:val="single" w:sz="4" w:space="0" w:color="364395"/>
          <w:right w:val="single" w:sz="4" w:space="0" w:color="364395"/>
          <w:insideH w:val="single" w:sz="4" w:space="0" w:color="364395"/>
          <w:insideV w:val="single" w:sz="4" w:space="0" w:color="364395"/>
        </w:tblBorders>
        <w:tblCellMar>
          <w:top w:w="28" w:type="dxa"/>
          <w:bottom w:w="28" w:type="dxa"/>
        </w:tblCellMar>
        <w:tblLook w:val="0000"/>
      </w:tblPr>
      <w:tblGrid>
        <w:gridCol w:w="2269"/>
        <w:gridCol w:w="6662"/>
      </w:tblGrid>
      <w:tr w:rsidR="0022345F" w:rsidTr="007A2E5F">
        <w:trPr>
          <w:trHeight w:val="155"/>
        </w:trPr>
        <w:tc>
          <w:tcPr>
            <w:tcW w:w="2269" w:type="dxa"/>
            <w:shd w:val="clear" w:color="auto" w:fill="AFB4D5"/>
            <w:vAlign w:val="center"/>
          </w:tcPr>
          <w:p w:rsidR="006D0B31" w:rsidRPr="006D0B31" w:rsidRDefault="006D0B31" w:rsidP="007A2E5F">
            <w:pPr>
              <w:pStyle w:val="TableBodyText"/>
              <w:rPr>
                <w:b/>
              </w:rPr>
            </w:pPr>
            <w:r w:rsidRPr="006D0B31">
              <w:rPr>
                <w:b/>
              </w:rPr>
              <w:t xml:space="preserve">Assessment </w:t>
            </w:r>
          </w:p>
        </w:tc>
        <w:tc>
          <w:tcPr>
            <w:tcW w:w="6662" w:type="dxa"/>
            <w:vAlign w:val="center"/>
          </w:tcPr>
          <w:p w:rsidR="006D0B31" w:rsidRDefault="006D0B31" w:rsidP="007A2E5F">
            <w:pPr>
              <w:pStyle w:val="TableBodyText"/>
            </w:pPr>
            <w:r>
              <w:t>Externally assessed</w:t>
            </w:r>
          </w:p>
        </w:tc>
      </w:tr>
      <w:tr w:rsidR="0022345F" w:rsidTr="007A2E5F">
        <w:trPr>
          <w:trHeight w:val="70"/>
        </w:trPr>
        <w:tc>
          <w:tcPr>
            <w:tcW w:w="2269" w:type="dxa"/>
            <w:shd w:val="clear" w:color="auto" w:fill="AFB4D5"/>
            <w:vAlign w:val="center"/>
          </w:tcPr>
          <w:p w:rsidR="006D0B31" w:rsidRPr="006D0B31" w:rsidRDefault="006D0B31" w:rsidP="007A2E5F">
            <w:pPr>
              <w:pStyle w:val="TableBodyText"/>
              <w:rPr>
                <w:b/>
              </w:rPr>
            </w:pPr>
            <w:r w:rsidRPr="006D0B31">
              <w:rPr>
                <w:b/>
              </w:rPr>
              <w:t>Assessment Duration</w:t>
            </w:r>
          </w:p>
        </w:tc>
        <w:tc>
          <w:tcPr>
            <w:tcW w:w="6662" w:type="dxa"/>
            <w:vAlign w:val="center"/>
          </w:tcPr>
          <w:p w:rsidR="006D0B31" w:rsidRDefault="006D0B31" w:rsidP="007A2E5F">
            <w:pPr>
              <w:pStyle w:val="TableBodyText"/>
            </w:pPr>
            <w:r>
              <w:t>45 minute exam</w:t>
            </w:r>
          </w:p>
        </w:tc>
      </w:tr>
      <w:tr w:rsidR="0022345F" w:rsidTr="007A2E5F">
        <w:trPr>
          <w:trHeight w:val="70"/>
        </w:trPr>
        <w:tc>
          <w:tcPr>
            <w:tcW w:w="2269" w:type="dxa"/>
            <w:shd w:val="clear" w:color="auto" w:fill="AFB4D5"/>
            <w:vAlign w:val="center"/>
          </w:tcPr>
          <w:p w:rsidR="006D0B31" w:rsidRPr="006D0B31" w:rsidRDefault="006D0B31" w:rsidP="007A2E5F">
            <w:pPr>
              <w:pStyle w:val="TableBodyText"/>
              <w:rPr>
                <w:b/>
              </w:rPr>
            </w:pPr>
            <w:r w:rsidRPr="006D0B31">
              <w:rPr>
                <w:b/>
              </w:rPr>
              <w:t>Marks</w:t>
            </w:r>
          </w:p>
        </w:tc>
        <w:tc>
          <w:tcPr>
            <w:tcW w:w="6662" w:type="dxa"/>
            <w:vAlign w:val="center"/>
          </w:tcPr>
          <w:p w:rsidR="006D0B31" w:rsidRDefault="006D0B31" w:rsidP="007A2E5F">
            <w:pPr>
              <w:pStyle w:val="TableBodyText"/>
            </w:pPr>
            <w:r>
              <w:t>25</w:t>
            </w:r>
          </w:p>
        </w:tc>
      </w:tr>
      <w:tr w:rsidR="0022345F" w:rsidTr="007A2E5F">
        <w:trPr>
          <w:trHeight w:val="70"/>
        </w:trPr>
        <w:tc>
          <w:tcPr>
            <w:tcW w:w="2269" w:type="dxa"/>
            <w:shd w:val="clear" w:color="auto" w:fill="AFB4D5"/>
            <w:vAlign w:val="center"/>
          </w:tcPr>
          <w:p w:rsidR="006D0B31" w:rsidRPr="006D0B31" w:rsidRDefault="006D0B31" w:rsidP="007A2E5F">
            <w:pPr>
              <w:pStyle w:val="TableBodyText"/>
              <w:rPr>
                <w:b/>
              </w:rPr>
            </w:pPr>
            <w:r w:rsidRPr="006D0B31">
              <w:rPr>
                <w:b/>
              </w:rPr>
              <w:t>Additional Information</w:t>
            </w:r>
          </w:p>
        </w:tc>
        <w:tc>
          <w:tcPr>
            <w:tcW w:w="6662" w:type="dxa"/>
            <w:vAlign w:val="center"/>
          </w:tcPr>
          <w:p w:rsidR="006D0B31" w:rsidRDefault="006D0B31" w:rsidP="006D0B31">
            <w:pPr>
              <w:pStyle w:val="BulletText0"/>
            </w:pPr>
            <w:r>
              <w:t>Learners will be given two writing tasks with contexts</w:t>
            </w:r>
          </w:p>
          <w:p w:rsidR="006D0B31" w:rsidRDefault="006D0B31" w:rsidP="006D0B31">
            <w:pPr>
              <w:pStyle w:val="BulletText0"/>
            </w:pPr>
            <w:r>
              <w:t>Learners will answer both tasks</w:t>
            </w:r>
          </w:p>
        </w:tc>
      </w:tr>
    </w:tbl>
    <w:p w:rsidR="006D0B31" w:rsidRDefault="006D0B31" w:rsidP="006D0B31"/>
    <w:p w:rsidR="00573F24" w:rsidRDefault="00E17EFC" w:rsidP="004038B7">
      <w:pPr>
        <w:pStyle w:val="SubHeading0"/>
      </w:pPr>
      <w:bookmarkStart w:id="45" w:name="_Toc334693443"/>
      <w:r>
        <w:t>Assessment structure for English level 2 speaking, listening and c</w:t>
      </w:r>
      <w:r w:rsidR="00573F24" w:rsidRPr="008D208F">
        <w:t>ommunication</w:t>
      </w:r>
      <w:bookmarkEnd w:id="45"/>
    </w:p>
    <w:p w:rsidR="004038B7" w:rsidRPr="008D208F" w:rsidRDefault="004038B7" w:rsidP="004038B7"/>
    <w:tbl>
      <w:tblPr>
        <w:tblW w:w="8931" w:type="dxa"/>
        <w:tblInd w:w="-34" w:type="dxa"/>
        <w:tblBorders>
          <w:top w:val="single" w:sz="4" w:space="0" w:color="364395"/>
          <w:left w:val="single" w:sz="4" w:space="0" w:color="364395"/>
          <w:bottom w:val="single" w:sz="4" w:space="0" w:color="364395"/>
          <w:right w:val="single" w:sz="4" w:space="0" w:color="364395"/>
          <w:insideH w:val="single" w:sz="4" w:space="0" w:color="364395"/>
          <w:insideV w:val="single" w:sz="4" w:space="0" w:color="364395"/>
        </w:tblBorders>
        <w:tblCellMar>
          <w:top w:w="28" w:type="dxa"/>
          <w:bottom w:w="28" w:type="dxa"/>
        </w:tblCellMar>
        <w:tblLook w:val="0000"/>
      </w:tblPr>
      <w:tblGrid>
        <w:gridCol w:w="2269"/>
        <w:gridCol w:w="6662"/>
      </w:tblGrid>
      <w:tr w:rsidR="0022345F" w:rsidTr="007A2E5F">
        <w:trPr>
          <w:trHeight w:val="155"/>
        </w:trPr>
        <w:tc>
          <w:tcPr>
            <w:tcW w:w="2269" w:type="dxa"/>
            <w:shd w:val="clear" w:color="auto" w:fill="AFB4D5"/>
            <w:vAlign w:val="center"/>
          </w:tcPr>
          <w:p w:rsidR="00E17EFC" w:rsidRPr="006D0B31" w:rsidRDefault="00E17EFC" w:rsidP="007A2E5F">
            <w:pPr>
              <w:pStyle w:val="TableBodyText"/>
              <w:rPr>
                <w:b/>
              </w:rPr>
            </w:pPr>
            <w:r w:rsidRPr="006D0B31">
              <w:rPr>
                <w:b/>
              </w:rPr>
              <w:t xml:space="preserve">Assessment </w:t>
            </w:r>
          </w:p>
        </w:tc>
        <w:tc>
          <w:tcPr>
            <w:tcW w:w="6662" w:type="dxa"/>
            <w:vAlign w:val="center"/>
          </w:tcPr>
          <w:p w:rsidR="00E17EFC" w:rsidRDefault="00E17EFC" w:rsidP="00E17EFC">
            <w:pPr>
              <w:pStyle w:val="BulletText0"/>
            </w:pPr>
            <w:r>
              <w:t>Internally assessed</w:t>
            </w:r>
          </w:p>
          <w:p w:rsidR="00E17EFC" w:rsidRDefault="00E17EFC" w:rsidP="00E17EFC">
            <w:pPr>
              <w:pStyle w:val="BulletText0"/>
            </w:pPr>
            <w:r>
              <w:t xml:space="preserve">Edexcel will provide guidance on devising activities to meet the skill standard to </w:t>
            </w:r>
            <w:r w:rsidR="002B5154">
              <w:t>you</w:t>
            </w:r>
          </w:p>
          <w:p w:rsidR="00E17EFC" w:rsidRDefault="00E17EFC" w:rsidP="00E17EFC">
            <w:pPr>
              <w:pStyle w:val="BulletText0"/>
            </w:pPr>
            <w:r>
              <w:t>Learners must complete two activities (discussion and presentation)</w:t>
            </w:r>
          </w:p>
        </w:tc>
      </w:tr>
      <w:tr w:rsidR="0022345F" w:rsidTr="007A2E5F">
        <w:trPr>
          <w:trHeight w:val="70"/>
        </w:trPr>
        <w:tc>
          <w:tcPr>
            <w:tcW w:w="2269" w:type="dxa"/>
            <w:shd w:val="clear" w:color="auto" w:fill="AFB4D5"/>
            <w:vAlign w:val="center"/>
          </w:tcPr>
          <w:p w:rsidR="00E17EFC" w:rsidRPr="006D0B31" w:rsidRDefault="00E17EFC" w:rsidP="007A2E5F">
            <w:pPr>
              <w:pStyle w:val="TableBodyText"/>
              <w:rPr>
                <w:b/>
              </w:rPr>
            </w:pPr>
            <w:r w:rsidRPr="006D0B31">
              <w:rPr>
                <w:b/>
              </w:rPr>
              <w:t>Assessment Duration</w:t>
            </w:r>
          </w:p>
        </w:tc>
        <w:tc>
          <w:tcPr>
            <w:tcW w:w="6662" w:type="dxa"/>
            <w:vAlign w:val="center"/>
          </w:tcPr>
          <w:p w:rsidR="00E17EFC" w:rsidRDefault="00E17EFC" w:rsidP="007A2E5F">
            <w:pPr>
              <w:pStyle w:val="TableBodyText"/>
            </w:pPr>
            <w:r>
              <w:t>30 minutes</w:t>
            </w:r>
          </w:p>
        </w:tc>
      </w:tr>
      <w:tr w:rsidR="0022345F" w:rsidTr="007A2E5F">
        <w:trPr>
          <w:trHeight w:val="70"/>
        </w:trPr>
        <w:tc>
          <w:tcPr>
            <w:tcW w:w="2269" w:type="dxa"/>
            <w:shd w:val="clear" w:color="auto" w:fill="AFB4D5"/>
            <w:vAlign w:val="center"/>
          </w:tcPr>
          <w:p w:rsidR="00E17EFC" w:rsidRPr="006D0B31" w:rsidRDefault="00E17EFC" w:rsidP="007A2E5F">
            <w:pPr>
              <w:pStyle w:val="TableBodyText"/>
              <w:rPr>
                <w:b/>
              </w:rPr>
            </w:pPr>
            <w:r w:rsidRPr="006D0B31">
              <w:rPr>
                <w:b/>
              </w:rPr>
              <w:t>Marks</w:t>
            </w:r>
          </w:p>
        </w:tc>
        <w:tc>
          <w:tcPr>
            <w:tcW w:w="6662" w:type="dxa"/>
            <w:vAlign w:val="center"/>
          </w:tcPr>
          <w:p w:rsidR="00E17EFC" w:rsidRDefault="00E17EFC" w:rsidP="007A2E5F">
            <w:pPr>
              <w:pStyle w:val="TableBodyText"/>
            </w:pPr>
            <w:r>
              <w:t>Pass or Fail</w:t>
            </w:r>
          </w:p>
        </w:tc>
      </w:tr>
      <w:tr w:rsidR="0022345F" w:rsidTr="007A2E5F">
        <w:trPr>
          <w:trHeight w:val="70"/>
        </w:trPr>
        <w:tc>
          <w:tcPr>
            <w:tcW w:w="2269" w:type="dxa"/>
            <w:shd w:val="clear" w:color="auto" w:fill="AFB4D5"/>
            <w:vAlign w:val="center"/>
          </w:tcPr>
          <w:p w:rsidR="00E17EFC" w:rsidRPr="006D0B31" w:rsidRDefault="00E17EFC" w:rsidP="007A2E5F">
            <w:pPr>
              <w:pStyle w:val="TableBodyText"/>
              <w:rPr>
                <w:b/>
              </w:rPr>
            </w:pPr>
            <w:r w:rsidRPr="006D0B31">
              <w:rPr>
                <w:b/>
              </w:rPr>
              <w:t>Additional Information</w:t>
            </w:r>
          </w:p>
        </w:tc>
        <w:tc>
          <w:tcPr>
            <w:tcW w:w="6662" w:type="dxa"/>
            <w:vAlign w:val="center"/>
          </w:tcPr>
          <w:p w:rsidR="00E17EFC" w:rsidRDefault="00E17EFC" w:rsidP="00E17EFC">
            <w:pPr>
              <w:pStyle w:val="TableBodyText"/>
            </w:pPr>
            <w:r>
              <w:t>Learners must achieve all level 2 criteria across the two activities at least once</w:t>
            </w:r>
          </w:p>
        </w:tc>
      </w:tr>
    </w:tbl>
    <w:p w:rsidR="00573F24" w:rsidRDefault="00573F24" w:rsidP="00E17EFC"/>
    <w:p w:rsidR="004038B7" w:rsidRDefault="00E17EFC" w:rsidP="004038B7">
      <w:pPr>
        <w:pStyle w:val="SubHeading0"/>
      </w:pPr>
      <w:bookmarkStart w:id="46" w:name="_Toc334693444"/>
      <w:r>
        <w:t>Assessment structure for English reading onscreen test at l</w:t>
      </w:r>
      <w:r w:rsidR="00573F24" w:rsidRPr="008D208F">
        <w:t>evel 2</w:t>
      </w:r>
      <w:bookmarkEnd w:id="46"/>
    </w:p>
    <w:p w:rsidR="00573F24" w:rsidRDefault="00573F24" w:rsidP="004038B7">
      <w:r w:rsidRPr="008D208F">
        <w:t xml:space="preserve"> </w:t>
      </w:r>
    </w:p>
    <w:tbl>
      <w:tblPr>
        <w:tblW w:w="8931" w:type="dxa"/>
        <w:tblInd w:w="-34" w:type="dxa"/>
        <w:tblBorders>
          <w:top w:val="single" w:sz="4" w:space="0" w:color="364395"/>
          <w:left w:val="single" w:sz="4" w:space="0" w:color="364395"/>
          <w:bottom w:val="single" w:sz="4" w:space="0" w:color="364395"/>
          <w:right w:val="single" w:sz="4" w:space="0" w:color="364395"/>
          <w:insideH w:val="single" w:sz="4" w:space="0" w:color="364395"/>
          <w:insideV w:val="single" w:sz="4" w:space="0" w:color="364395"/>
        </w:tblBorders>
        <w:tblCellMar>
          <w:top w:w="28" w:type="dxa"/>
          <w:bottom w:w="28" w:type="dxa"/>
        </w:tblCellMar>
        <w:tblLook w:val="0000"/>
      </w:tblPr>
      <w:tblGrid>
        <w:gridCol w:w="2269"/>
        <w:gridCol w:w="6662"/>
      </w:tblGrid>
      <w:tr w:rsidR="00B24F2E" w:rsidTr="00B24F2E">
        <w:trPr>
          <w:trHeight w:val="155"/>
        </w:trPr>
        <w:tc>
          <w:tcPr>
            <w:tcW w:w="2269" w:type="dxa"/>
            <w:shd w:val="clear" w:color="auto" w:fill="AFB4D5"/>
            <w:vAlign w:val="center"/>
          </w:tcPr>
          <w:p w:rsidR="00B24F2E" w:rsidRPr="006D0B31" w:rsidRDefault="00B24F2E" w:rsidP="00B24F2E">
            <w:pPr>
              <w:pStyle w:val="TableBodyText"/>
              <w:rPr>
                <w:b/>
              </w:rPr>
            </w:pPr>
            <w:r w:rsidRPr="006D0B31">
              <w:rPr>
                <w:b/>
              </w:rPr>
              <w:t xml:space="preserve">Assessment </w:t>
            </w:r>
          </w:p>
        </w:tc>
        <w:tc>
          <w:tcPr>
            <w:tcW w:w="6662" w:type="dxa"/>
            <w:vAlign w:val="center"/>
          </w:tcPr>
          <w:p w:rsidR="00B24F2E" w:rsidRDefault="00B24F2E" w:rsidP="00B24F2E">
            <w:pPr>
              <w:pStyle w:val="TableBodyText"/>
            </w:pPr>
            <w:r>
              <w:t>Externally assessed</w:t>
            </w:r>
          </w:p>
        </w:tc>
      </w:tr>
      <w:tr w:rsidR="00B24F2E" w:rsidTr="00B24F2E">
        <w:trPr>
          <w:trHeight w:val="70"/>
        </w:trPr>
        <w:tc>
          <w:tcPr>
            <w:tcW w:w="2269" w:type="dxa"/>
            <w:shd w:val="clear" w:color="auto" w:fill="AFB4D5"/>
            <w:vAlign w:val="center"/>
          </w:tcPr>
          <w:p w:rsidR="00B24F2E" w:rsidRPr="006D0B31" w:rsidRDefault="00B24F2E" w:rsidP="00B24F2E">
            <w:pPr>
              <w:pStyle w:val="TableBodyText"/>
              <w:rPr>
                <w:b/>
              </w:rPr>
            </w:pPr>
            <w:r w:rsidRPr="006D0B31">
              <w:rPr>
                <w:b/>
              </w:rPr>
              <w:t>Assessment Duration</w:t>
            </w:r>
          </w:p>
        </w:tc>
        <w:tc>
          <w:tcPr>
            <w:tcW w:w="6662" w:type="dxa"/>
            <w:vAlign w:val="center"/>
          </w:tcPr>
          <w:p w:rsidR="00B24F2E" w:rsidRDefault="00B24F2E" w:rsidP="00B24F2E">
            <w:pPr>
              <w:pStyle w:val="TableBodyText"/>
            </w:pPr>
            <w:r>
              <w:t>45 minute exam</w:t>
            </w:r>
          </w:p>
        </w:tc>
      </w:tr>
      <w:tr w:rsidR="00B24F2E" w:rsidTr="00B24F2E">
        <w:trPr>
          <w:trHeight w:val="70"/>
        </w:trPr>
        <w:tc>
          <w:tcPr>
            <w:tcW w:w="2269" w:type="dxa"/>
            <w:shd w:val="clear" w:color="auto" w:fill="AFB4D5"/>
            <w:vAlign w:val="center"/>
          </w:tcPr>
          <w:p w:rsidR="00B24F2E" w:rsidRPr="006D0B31" w:rsidRDefault="00B24F2E" w:rsidP="00B24F2E">
            <w:pPr>
              <w:pStyle w:val="TableBodyText"/>
              <w:rPr>
                <w:b/>
              </w:rPr>
            </w:pPr>
            <w:r w:rsidRPr="006D0B31">
              <w:rPr>
                <w:b/>
              </w:rPr>
              <w:t>Marks</w:t>
            </w:r>
          </w:p>
        </w:tc>
        <w:tc>
          <w:tcPr>
            <w:tcW w:w="6662" w:type="dxa"/>
            <w:vAlign w:val="center"/>
          </w:tcPr>
          <w:p w:rsidR="00B24F2E" w:rsidRDefault="00B24F2E" w:rsidP="00B24F2E">
            <w:pPr>
              <w:pStyle w:val="TableBodyText"/>
            </w:pPr>
            <w:r>
              <w:t>25</w:t>
            </w:r>
          </w:p>
        </w:tc>
      </w:tr>
      <w:tr w:rsidR="00B24F2E" w:rsidTr="00B24F2E">
        <w:trPr>
          <w:trHeight w:val="70"/>
        </w:trPr>
        <w:tc>
          <w:tcPr>
            <w:tcW w:w="2269" w:type="dxa"/>
            <w:shd w:val="clear" w:color="auto" w:fill="AFB4D5"/>
            <w:vAlign w:val="center"/>
          </w:tcPr>
          <w:p w:rsidR="00B24F2E" w:rsidRPr="006D0B31" w:rsidRDefault="00B24F2E" w:rsidP="00B24F2E">
            <w:pPr>
              <w:pStyle w:val="TableBodyText"/>
              <w:rPr>
                <w:b/>
              </w:rPr>
            </w:pPr>
            <w:r w:rsidRPr="006D0B31">
              <w:rPr>
                <w:b/>
              </w:rPr>
              <w:t>Additional Information</w:t>
            </w:r>
          </w:p>
        </w:tc>
        <w:tc>
          <w:tcPr>
            <w:tcW w:w="6662" w:type="dxa"/>
            <w:vAlign w:val="center"/>
          </w:tcPr>
          <w:p w:rsidR="00B24F2E" w:rsidRDefault="00B24F2E" w:rsidP="00B24F2E">
            <w:pPr>
              <w:pStyle w:val="TableBodyText"/>
            </w:pPr>
            <w:r>
              <w:t>Learners will be given two texts based on a single context and will answer all questions on each text</w:t>
            </w:r>
          </w:p>
        </w:tc>
      </w:tr>
    </w:tbl>
    <w:p w:rsidR="004038B7" w:rsidRDefault="004038B7" w:rsidP="004038B7"/>
    <w:p w:rsidR="00573F24" w:rsidRDefault="00B24F2E" w:rsidP="004038B7">
      <w:pPr>
        <w:pStyle w:val="SubHeading0"/>
      </w:pPr>
      <w:bookmarkStart w:id="47" w:name="_Toc334693445"/>
      <w:r>
        <w:t>Assessment structure for English writing onscreen test at l</w:t>
      </w:r>
      <w:r w:rsidR="00573F24" w:rsidRPr="008D208F">
        <w:t>evel 2</w:t>
      </w:r>
      <w:bookmarkEnd w:id="47"/>
      <w:r w:rsidR="00573F24" w:rsidRPr="008D208F">
        <w:t xml:space="preserve"> </w:t>
      </w:r>
    </w:p>
    <w:p w:rsidR="004038B7" w:rsidRPr="008D208F" w:rsidRDefault="004038B7" w:rsidP="004038B7"/>
    <w:tbl>
      <w:tblPr>
        <w:tblW w:w="8931" w:type="dxa"/>
        <w:tblInd w:w="-34" w:type="dxa"/>
        <w:tblBorders>
          <w:top w:val="single" w:sz="4" w:space="0" w:color="364395"/>
          <w:left w:val="single" w:sz="4" w:space="0" w:color="364395"/>
          <w:bottom w:val="single" w:sz="4" w:space="0" w:color="364395"/>
          <w:right w:val="single" w:sz="4" w:space="0" w:color="364395"/>
          <w:insideH w:val="single" w:sz="4" w:space="0" w:color="364395"/>
          <w:insideV w:val="single" w:sz="4" w:space="0" w:color="364395"/>
        </w:tblBorders>
        <w:tblCellMar>
          <w:top w:w="28" w:type="dxa"/>
          <w:bottom w:w="28" w:type="dxa"/>
        </w:tblCellMar>
        <w:tblLook w:val="0000"/>
      </w:tblPr>
      <w:tblGrid>
        <w:gridCol w:w="2269"/>
        <w:gridCol w:w="6662"/>
      </w:tblGrid>
      <w:tr w:rsidR="00C771CF" w:rsidTr="00C771CF">
        <w:trPr>
          <w:trHeight w:val="155"/>
        </w:trPr>
        <w:tc>
          <w:tcPr>
            <w:tcW w:w="2269" w:type="dxa"/>
            <w:shd w:val="clear" w:color="auto" w:fill="AFB4D5"/>
            <w:vAlign w:val="center"/>
          </w:tcPr>
          <w:p w:rsidR="00C771CF" w:rsidRPr="006D0B31" w:rsidRDefault="00C771CF" w:rsidP="007A2E5F">
            <w:pPr>
              <w:pStyle w:val="TableBodyText"/>
              <w:rPr>
                <w:b/>
              </w:rPr>
            </w:pPr>
            <w:r w:rsidRPr="006D0B31">
              <w:rPr>
                <w:b/>
              </w:rPr>
              <w:t xml:space="preserve">Assessment </w:t>
            </w:r>
          </w:p>
        </w:tc>
        <w:tc>
          <w:tcPr>
            <w:tcW w:w="6662" w:type="dxa"/>
            <w:vAlign w:val="center"/>
          </w:tcPr>
          <w:p w:rsidR="00C771CF" w:rsidRDefault="00C771CF" w:rsidP="00C771CF">
            <w:pPr>
              <w:pStyle w:val="TableBodyText"/>
            </w:pPr>
            <w:r>
              <w:t>Externally assessed</w:t>
            </w:r>
          </w:p>
        </w:tc>
      </w:tr>
      <w:tr w:rsidR="00C771CF" w:rsidTr="00C771CF">
        <w:trPr>
          <w:trHeight w:val="70"/>
        </w:trPr>
        <w:tc>
          <w:tcPr>
            <w:tcW w:w="2269" w:type="dxa"/>
            <w:shd w:val="clear" w:color="auto" w:fill="AFB4D5"/>
            <w:vAlign w:val="center"/>
          </w:tcPr>
          <w:p w:rsidR="00C771CF" w:rsidRPr="006D0B31" w:rsidRDefault="00C771CF" w:rsidP="007A2E5F">
            <w:pPr>
              <w:pStyle w:val="TableBodyText"/>
              <w:rPr>
                <w:b/>
              </w:rPr>
            </w:pPr>
            <w:r w:rsidRPr="006D0B31">
              <w:rPr>
                <w:b/>
              </w:rPr>
              <w:t>Assessment Duration</w:t>
            </w:r>
          </w:p>
        </w:tc>
        <w:tc>
          <w:tcPr>
            <w:tcW w:w="6662" w:type="dxa"/>
            <w:vAlign w:val="center"/>
          </w:tcPr>
          <w:p w:rsidR="00C771CF" w:rsidRDefault="00C771CF" w:rsidP="00C771CF">
            <w:pPr>
              <w:pStyle w:val="TableBodyText"/>
            </w:pPr>
            <w:r>
              <w:t>45 minute exam</w:t>
            </w:r>
          </w:p>
        </w:tc>
      </w:tr>
      <w:tr w:rsidR="00C771CF" w:rsidTr="00C771CF">
        <w:trPr>
          <w:trHeight w:val="70"/>
        </w:trPr>
        <w:tc>
          <w:tcPr>
            <w:tcW w:w="2269" w:type="dxa"/>
            <w:shd w:val="clear" w:color="auto" w:fill="AFB4D5"/>
            <w:vAlign w:val="center"/>
          </w:tcPr>
          <w:p w:rsidR="00C771CF" w:rsidRPr="006D0B31" w:rsidRDefault="00C771CF" w:rsidP="007A2E5F">
            <w:pPr>
              <w:pStyle w:val="TableBodyText"/>
              <w:rPr>
                <w:b/>
              </w:rPr>
            </w:pPr>
            <w:r w:rsidRPr="006D0B31">
              <w:rPr>
                <w:b/>
              </w:rPr>
              <w:t>Marks</w:t>
            </w:r>
          </w:p>
        </w:tc>
        <w:tc>
          <w:tcPr>
            <w:tcW w:w="6662" w:type="dxa"/>
            <w:vAlign w:val="center"/>
          </w:tcPr>
          <w:p w:rsidR="00C771CF" w:rsidRDefault="00C771CF" w:rsidP="00C771CF">
            <w:pPr>
              <w:pStyle w:val="TableBodyText"/>
            </w:pPr>
            <w:r>
              <w:t>25</w:t>
            </w:r>
          </w:p>
        </w:tc>
      </w:tr>
      <w:tr w:rsidR="00C771CF" w:rsidTr="00C771CF">
        <w:trPr>
          <w:trHeight w:val="70"/>
        </w:trPr>
        <w:tc>
          <w:tcPr>
            <w:tcW w:w="2269" w:type="dxa"/>
            <w:shd w:val="clear" w:color="auto" w:fill="AFB4D5"/>
            <w:vAlign w:val="center"/>
          </w:tcPr>
          <w:p w:rsidR="00C771CF" w:rsidRPr="006D0B31" w:rsidRDefault="00C771CF" w:rsidP="007A2E5F">
            <w:pPr>
              <w:pStyle w:val="TableBodyText"/>
              <w:rPr>
                <w:b/>
              </w:rPr>
            </w:pPr>
            <w:r w:rsidRPr="006D0B31">
              <w:rPr>
                <w:b/>
              </w:rPr>
              <w:t>Additional Information</w:t>
            </w:r>
          </w:p>
        </w:tc>
        <w:tc>
          <w:tcPr>
            <w:tcW w:w="6662" w:type="dxa"/>
            <w:vAlign w:val="center"/>
          </w:tcPr>
          <w:p w:rsidR="00C771CF" w:rsidRDefault="00C771CF" w:rsidP="00C771CF">
            <w:pPr>
              <w:pStyle w:val="TableBodyText"/>
            </w:pPr>
            <w:r>
              <w:t>Learners will be assessed on two writing tasks with contexts. Learners will answer both tasks</w:t>
            </w:r>
          </w:p>
        </w:tc>
      </w:tr>
    </w:tbl>
    <w:p w:rsidR="00C771CF" w:rsidRDefault="00C771CF" w:rsidP="00C771CF"/>
    <w:p w:rsidR="004038B7" w:rsidRPr="008D208F" w:rsidRDefault="004038B7" w:rsidP="004038B7">
      <w:pPr>
        <w:pStyle w:val="SectionHeading"/>
        <w:rPr>
          <w:bCs/>
        </w:rPr>
      </w:pPr>
      <w:bookmarkStart w:id="48" w:name="_Toc334693446"/>
      <w:r w:rsidRPr="008D208F">
        <w:t>Submission of l</w:t>
      </w:r>
      <w:r>
        <w:t>earner achievement for English s</w:t>
      </w:r>
      <w:r w:rsidRPr="008D208F">
        <w:t xml:space="preserve">peaking, </w:t>
      </w:r>
      <w:r>
        <w:t>l</w:t>
      </w:r>
      <w:r w:rsidRPr="008D208F">
        <w:t xml:space="preserve">istening and </w:t>
      </w:r>
      <w:r>
        <w:t>c</w:t>
      </w:r>
      <w:r w:rsidRPr="008D208F">
        <w:t>ommunication (ENC01 and ENC02)</w:t>
      </w:r>
      <w:bookmarkEnd w:id="48"/>
    </w:p>
    <w:p w:rsidR="004038B7" w:rsidRPr="00C06592" w:rsidRDefault="002B5154" w:rsidP="004038B7">
      <w:r>
        <w:t>You</w:t>
      </w:r>
      <w:r w:rsidR="004038B7" w:rsidRPr="00C06592">
        <w:t xml:space="preserve"> can submit a claim for the Speaking, Listening and Communication unit provided they have registered on </w:t>
      </w:r>
      <w:smartTag w:uri="urn:schemas-microsoft-com:office:smarttags" w:element="stockticker">
        <w:r w:rsidR="004038B7" w:rsidRPr="00C06592">
          <w:t>OSCA</w:t>
        </w:r>
      </w:smartTag>
      <w:r w:rsidR="004038B7" w:rsidRPr="00C06592">
        <w:t xml:space="preserve"> and been through the reference materials. For further information regarding registering on </w:t>
      </w:r>
      <w:smartTag w:uri="urn:schemas-microsoft-com:office:smarttags" w:element="stockticker">
        <w:r w:rsidR="004038B7" w:rsidRPr="00C06592">
          <w:t>OSCA</w:t>
        </w:r>
      </w:smartTag>
      <w:r w:rsidR="004038B7" w:rsidRPr="00C06592">
        <w:t xml:space="preserve"> and the reference materials please see the Functional Skills Quality Assurance Handbook or log in to Edexcel Online.</w:t>
      </w:r>
    </w:p>
    <w:p w:rsidR="004038B7" w:rsidRPr="00C06592" w:rsidRDefault="004038B7" w:rsidP="004038B7">
      <w:pPr>
        <w:rPr>
          <w:b/>
          <w:bCs/>
        </w:rPr>
      </w:pPr>
    </w:p>
    <w:p w:rsidR="004038B7" w:rsidRPr="00C06592" w:rsidRDefault="004038B7" w:rsidP="004038B7">
      <w:r w:rsidRPr="00C06592">
        <w:t xml:space="preserve">You can submit marks for the speaking, listening and communication unit on Edexcel Online. You will need to click on the </w:t>
      </w:r>
      <w:r w:rsidRPr="00C06592">
        <w:rPr>
          <w:b/>
          <w:bCs/>
        </w:rPr>
        <w:t>FS Onscreen Testing</w:t>
      </w:r>
      <w:r w:rsidRPr="00C06592">
        <w:t xml:space="preserve"> tab from the menu on the left and then select </w:t>
      </w:r>
      <w:r w:rsidRPr="00C06592">
        <w:rPr>
          <w:b/>
          <w:bCs/>
        </w:rPr>
        <w:t>Speaking &amp; Listening Claim</w:t>
      </w:r>
      <w:r w:rsidRPr="00C06592">
        <w:t xml:space="preserve"> from the drop down menu.</w:t>
      </w:r>
    </w:p>
    <w:p w:rsidR="004038B7" w:rsidRPr="00397E06" w:rsidRDefault="004038B7" w:rsidP="004038B7">
      <w:pPr>
        <w:pStyle w:val="msolistparagraph0"/>
        <w:ind w:left="0"/>
        <w:rPr>
          <w:rFonts w:ascii="Verdana" w:hAnsi="Verdana"/>
          <w:b/>
          <w:bCs/>
          <w:sz w:val="22"/>
          <w:szCs w:val="22"/>
        </w:rPr>
      </w:pPr>
    </w:p>
    <w:p w:rsidR="004038B7" w:rsidRPr="00397E06" w:rsidRDefault="004038B7" w:rsidP="004038B7">
      <w:pPr>
        <w:pStyle w:val="msolistparagraph0"/>
        <w:ind w:left="0"/>
        <w:jc w:val="center"/>
        <w:rPr>
          <w:rFonts w:ascii="Verdana" w:hAnsi="Verdana"/>
          <w:sz w:val="22"/>
          <w:szCs w:val="22"/>
        </w:rPr>
      </w:pPr>
      <w:r>
        <w:rPr>
          <w:noProof/>
          <w:lang w:bidi="ar-SA"/>
        </w:rPr>
        <w:drawing>
          <wp:inline distT="0" distB="0" distL="0" distR="0">
            <wp:extent cx="2438400" cy="1266825"/>
            <wp:effectExtent l="19050" t="0" r="0" b="0"/>
            <wp:docPr id="6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4"/>
                    <a:srcRect l="1360" t="62233" r="55109" b="10085"/>
                    <a:stretch>
                      <a:fillRect/>
                    </a:stretch>
                  </pic:blipFill>
                  <pic:spPr bwMode="auto">
                    <a:xfrm>
                      <a:off x="0" y="0"/>
                      <a:ext cx="2438400" cy="1266825"/>
                    </a:xfrm>
                    <a:prstGeom prst="rect">
                      <a:avLst/>
                    </a:prstGeom>
                    <a:noFill/>
                    <a:ln w="9525">
                      <a:noFill/>
                      <a:miter lim="800000"/>
                      <a:headEnd/>
                      <a:tailEnd/>
                    </a:ln>
                  </pic:spPr>
                </pic:pic>
              </a:graphicData>
            </a:graphic>
          </wp:inline>
        </w:drawing>
      </w:r>
    </w:p>
    <w:p w:rsidR="004038B7" w:rsidRDefault="004038B7" w:rsidP="004038B7"/>
    <w:p w:rsidR="004038B7" w:rsidRDefault="004038B7" w:rsidP="004038B7">
      <w:r w:rsidRPr="00C06592">
        <w:t xml:space="preserve">Once you have selected </w:t>
      </w:r>
      <w:r w:rsidRPr="00C06592">
        <w:rPr>
          <w:b/>
        </w:rPr>
        <w:t>Speaking and Listening Claim</w:t>
      </w:r>
      <w:r w:rsidRPr="00C06592">
        <w:t xml:space="preserve"> from the menu, you can either search for a specific candidate or a group of candidates by level.</w:t>
      </w:r>
    </w:p>
    <w:p w:rsidR="004038B7" w:rsidRDefault="004038B7" w:rsidP="004038B7"/>
    <w:p w:rsidR="004038B7" w:rsidRDefault="004038B7" w:rsidP="004038B7">
      <w:pPr>
        <w:jc w:val="center"/>
      </w:pPr>
      <w:r>
        <w:rPr>
          <w:noProof/>
        </w:rPr>
        <w:drawing>
          <wp:inline distT="0" distB="0" distL="0" distR="0">
            <wp:extent cx="3695700" cy="1943100"/>
            <wp:effectExtent l="19050" t="19050" r="19050" b="19050"/>
            <wp:docPr id="6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5"/>
                    <a:srcRect/>
                    <a:stretch>
                      <a:fillRect/>
                    </a:stretch>
                  </pic:blipFill>
                  <pic:spPr bwMode="auto">
                    <a:xfrm>
                      <a:off x="0" y="0"/>
                      <a:ext cx="3695700" cy="1943100"/>
                    </a:xfrm>
                    <a:prstGeom prst="rect">
                      <a:avLst/>
                    </a:prstGeom>
                    <a:noFill/>
                    <a:ln w="3175" cmpd="sng">
                      <a:solidFill>
                        <a:srgbClr val="000000"/>
                      </a:solidFill>
                      <a:miter lim="800000"/>
                      <a:headEnd/>
                      <a:tailEnd/>
                    </a:ln>
                    <a:effectLst/>
                  </pic:spPr>
                </pic:pic>
              </a:graphicData>
            </a:graphic>
          </wp:inline>
        </w:drawing>
      </w:r>
    </w:p>
    <w:p w:rsidR="004038B7" w:rsidRDefault="004038B7" w:rsidP="004038B7"/>
    <w:p w:rsidR="004038B7" w:rsidRDefault="004038B7" w:rsidP="004038B7">
      <w:pPr>
        <w:rPr>
          <w:szCs w:val="20"/>
        </w:rPr>
      </w:pPr>
      <w:r>
        <w:rPr>
          <w:szCs w:val="20"/>
        </w:rPr>
        <w:br w:type="page"/>
      </w:r>
      <w:r w:rsidRPr="00C06592">
        <w:rPr>
          <w:szCs w:val="20"/>
        </w:rPr>
        <w:t>Once you have selected which candidate(</w:t>
      </w:r>
      <w:proofErr w:type="spellStart"/>
      <w:r w:rsidRPr="00C06592">
        <w:rPr>
          <w:szCs w:val="20"/>
        </w:rPr>
        <w:t>s</w:t>
      </w:r>
      <w:proofErr w:type="spellEnd"/>
      <w:r w:rsidRPr="00C06592">
        <w:rPr>
          <w:szCs w:val="20"/>
        </w:rPr>
        <w:t xml:space="preserve">) to submit claims for, a list of candidates will appear. </w:t>
      </w:r>
    </w:p>
    <w:p w:rsidR="004038B7" w:rsidRPr="00C06592" w:rsidRDefault="004038B7" w:rsidP="004038B7">
      <w:pPr>
        <w:rPr>
          <w:szCs w:val="20"/>
        </w:rPr>
      </w:pPr>
    </w:p>
    <w:p w:rsidR="004038B7" w:rsidRDefault="004038B7" w:rsidP="004038B7">
      <w:pPr>
        <w:jc w:val="center"/>
      </w:pPr>
      <w:r>
        <w:rPr>
          <w:noProof/>
        </w:rPr>
        <w:drawing>
          <wp:inline distT="0" distB="0" distL="0" distR="0">
            <wp:extent cx="3267075" cy="2171700"/>
            <wp:effectExtent l="19050" t="0" r="9525" b="0"/>
            <wp:docPr id="7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6"/>
                    <a:srcRect/>
                    <a:stretch>
                      <a:fillRect/>
                    </a:stretch>
                  </pic:blipFill>
                  <pic:spPr bwMode="auto">
                    <a:xfrm>
                      <a:off x="0" y="0"/>
                      <a:ext cx="3267075" cy="2171700"/>
                    </a:xfrm>
                    <a:prstGeom prst="rect">
                      <a:avLst/>
                    </a:prstGeom>
                    <a:noFill/>
                    <a:ln w="9525">
                      <a:noFill/>
                      <a:miter lim="800000"/>
                      <a:headEnd/>
                      <a:tailEnd/>
                    </a:ln>
                  </pic:spPr>
                </pic:pic>
              </a:graphicData>
            </a:graphic>
          </wp:inline>
        </w:drawing>
      </w:r>
    </w:p>
    <w:p w:rsidR="004038B7" w:rsidRDefault="004038B7" w:rsidP="004038B7"/>
    <w:p w:rsidR="004038B7" w:rsidRDefault="004038B7" w:rsidP="004038B7">
      <w:pPr>
        <w:jc w:val="center"/>
        <w:rPr>
          <w:noProof/>
        </w:rPr>
      </w:pPr>
      <w:r>
        <w:rPr>
          <w:noProof/>
        </w:rPr>
        <w:drawing>
          <wp:inline distT="0" distB="0" distL="0" distR="0">
            <wp:extent cx="3267075" cy="2171700"/>
            <wp:effectExtent l="19050" t="0" r="9525" b="0"/>
            <wp:docPr id="71"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76"/>
                    <a:srcRect/>
                    <a:stretch>
                      <a:fillRect/>
                    </a:stretch>
                  </pic:blipFill>
                  <pic:spPr bwMode="auto">
                    <a:xfrm>
                      <a:off x="0" y="0"/>
                      <a:ext cx="3267075" cy="2171700"/>
                    </a:xfrm>
                    <a:prstGeom prst="rect">
                      <a:avLst/>
                    </a:prstGeom>
                    <a:noFill/>
                    <a:ln w="9525">
                      <a:noFill/>
                      <a:miter lim="800000"/>
                      <a:headEnd/>
                      <a:tailEnd/>
                    </a:ln>
                  </pic:spPr>
                </pic:pic>
              </a:graphicData>
            </a:graphic>
          </wp:inline>
        </w:drawing>
      </w:r>
    </w:p>
    <w:p w:rsidR="004038B7" w:rsidRDefault="004038B7" w:rsidP="004038B7">
      <w:pPr>
        <w:rPr>
          <w:noProof/>
        </w:rPr>
      </w:pPr>
    </w:p>
    <w:p w:rsidR="004038B7" w:rsidRPr="00C06592" w:rsidRDefault="004038B7" w:rsidP="004038B7">
      <w:r w:rsidRPr="00C06592">
        <w:t>You simply need to click the box on the right of each candidate to submit a claim. Once you have submitted all your claims, a confirmation window will appear confirming the number of candidates you are making claims for.</w:t>
      </w:r>
    </w:p>
    <w:p w:rsidR="004038B7" w:rsidRDefault="004038B7" w:rsidP="004038B7"/>
    <w:p w:rsidR="004038B7" w:rsidRDefault="004038B7" w:rsidP="004038B7">
      <w:pPr>
        <w:jc w:val="center"/>
        <w:rPr>
          <w:noProof/>
        </w:rPr>
      </w:pPr>
      <w:r>
        <w:rPr>
          <w:noProof/>
        </w:rPr>
        <w:drawing>
          <wp:inline distT="0" distB="0" distL="0" distR="0">
            <wp:extent cx="2114550" cy="1028700"/>
            <wp:effectExtent l="19050" t="0" r="0" b="0"/>
            <wp:docPr id="7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7"/>
                    <a:srcRect l="49652" t="54907" r="13148" b="26088"/>
                    <a:stretch>
                      <a:fillRect/>
                    </a:stretch>
                  </pic:blipFill>
                  <pic:spPr bwMode="auto">
                    <a:xfrm>
                      <a:off x="0" y="0"/>
                      <a:ext cx="2114550" cy="1028700"/>
                    </a:xfrm>
                    <a:prstGeom prst="rect">
                      <a:avLst/>
                    </a:prstGeom>
                    <a:noFill/>
                    <a:ln w="9525">
                      <a:noFill/>
                      <a:miter lim="800000"/>
                      <a:headEnd/>
                      <a:tailEnd/>
                    </a:ln>
                  </pic:spPr>
                </pic:pic>
              </a:graphicData>
            </a:graphic>
          </wp:inline>
        </w:drawing>
      </w:r>
    </w:p>
    <w:p w:rsidR="004038B7" w:rsidRDefault="004038B7" w:rsidP="004038B7"/>
    <w:p w:rsidR="004038B7" w:rsidRPr="00C06592" w:rsidRDefault="004038B7" w:rsidP="004038B7">
      <w:r w:rsidRPr="00C06592">
        <w:t>After confirming your claims, a summary window will appear.</w:t>
      </w:r>
    </w:p>
    <w:p w:rsidR="004038B7" w:rsidRDefault="004038B7" w:rsidP="004038B7">
      <w:pPr>
        <w:rPr>
          <w:rFonts w:ascii="Calibri" w:hAnsi="Calibri"/>
        </w:rPr>
      </w:pPr>
    </w:p>
    <w:p w:rsidR="004038B7" w:rsidRDefault="004038B7" w:rsidP="004038B7">
      <w:pPr>
        <w:jc w:val="center"/>
      </w:pPr>
      <w:r>
        <w:rPr>
          <w:noProof/>
        </w:rPr>
        <w:drawing>
          <wp:inline distT="0" distB="0" distL="0" distR="0">
            <wp:extent cx="2114550" cy="1038225"/>
            <wp:effectExtent l="19050" t="0" r="0" b="0"/>
            <wp:docPr id="73"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78"/>
                    <a:srcRect/>
                    <a:stretch>
                      <a:fillRect/>
                    </a:stretch>
                  </pic:blipFill>
                  <pic:spPr bwMode="auto">
                    <a:xfrm>
                      <a:off x="0" y="0"/>
                      <a:ext cx="2114550" cy="1038225"/>
                    </a:xfrm>
                    <a:prstGeom prst="rect">
                      <a:avLst/>
                    </a:prstGeom>
                    <a:noFill/>
                    <a:ln w="9525">
                      <a:noFill/>
                      <a:miter lim="800000"/>
                      <a:headEnd/>
                      <a:tailEnd/>
                    </a:ln>
                  </pic:spPr>
                </pic:pic>
              </a:graphicData>
            </a:graphic>
          </wp:inline>
        </w:drawing>
      </w:r>
    </w:p>
    <w:p w:rsidR="004038B7" w:rsidRDefault="004038B7" w:rsidP="004038B7"/>
    <w:p w:rsidR="004038B7" w:rsidRDefault="004038B7" w:rsidP="004038B7">
      <w:r w:rsidRPr="00C06592">
        <w:t>Once confirmed, all submitted learners will disappear leaving only the outstanding learners that have not had their speaking, listening and communication claims entered.</w:t>
      </w:r>
    </w:p>
    <w:p w:rsidR="00573F24" w:rsidRPr="008D208F" w:rsidRDefault="00573F24" w:rsidP="00C771CF">
      <w:pPr>
        <w:pStyle w:val="SectionHeading"/>
      </w:pPr>
      <w:bookmarkStart w:id="49" w:name="_Toc334693447"/>
      <w:r w:rsidRPr="008D208F">
        <w:t>Viewing onscreen results</w:t>
      </w:r>
      <w:bookmarkEnd w:id="49"/>
    </w:p>
    <w:p w:rsidR="00573F24" w:rsidRPr="0086167D" w:rsidRDefault="00573F24" w:rsidP="00C771CF">
      <w:r w:rsidRPr="0086167D">
        <w:t xml:space="preserve">To view a learner’s onscreen results you will need to log in to Edexcel Online. </w:t>
      </w:r>
    </w:p>
    <w:p w:rsidR="00573F24" w:rsidRPr="0086167D" w:rsidRDefault="00573F24" w:rsidP="00C771CF"/>
    <w:p w:rsidR="00573F24" w:rsidRPr="0086167D" w:rsidRDefault="00573F24" w:rsidP="00C771CF">
      <w:r w:rsidRPr="0086167D">
        <w:t xml:space="preserve">Select the </w:t>
      </w:r>
      <w:r w:rsidRPr="0086167D">
        <w:rPr>
          <w:b/>
        </w:rPr>
        <w:t>FS/Diploma</w:t>
      </w:r>
      <w:r w:rsidRPr="0086167D">
        <w:t xml:space="preserve"> tab at the top of the screen.</w:t>
      </w:r>
    </w:p>
    <w:p w:rsidR="00573F24" w:rsidRPr="00BB016D" w:rsidRDefault="00573F24" w:rsidP="00767A2D">
      <w:pPr>
        <w:ind w:right="-140"/>
        <w:rPr>
          <w:sz w:val="22"/>
          <w:szCs w:val="22"/>
        </w:rPr>
      </w:pPr>
    </w:p>
    <w:p w:rsidR="00573F24" w:rsidRDefault="008B00F3" w:rsidP="00ED4CA6">
      <w:pPr>
        <w:ind w:left="-1080" w:right="-140" w:firstLine="1080"/>
        <w:jc w:val="center"/>
        <w:rPr>
          <w:sz w:val="22"/>
          <w:szCs w:val="22"/>
        </w:rPr>
      </w:pPr>
      <w:r>
        <w:rPr>
          <w:noProof/>
          <w:sz w:val="22"/>
          <w:szCs w:val="22"/>
        </w:rPr>
        <w:drawing>
          <wp:inline distT="0" distB="0" distL="0" distR="0">
            <wp:extent cx="5924550" cy="514350"/>
            <wp:effectExtent l="19050" t="19050" r="19050" b="1905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7"/>
                    <a:srcRect/>
                    <a:stretch>
                      <a:fillRect/>
                    </a:stretch>
                  </pic:blipFill>
                  <pic:spPr bwMode="auto">
                    <a:xfrm>
                      <a:off x="0" y="0"/>
                      <a:ext cx="5924550" cy="514350"/>
                    </a:xfrm>
                    <a:prstGeom prst="rect">
                      <a:avLst/>
                    </a:prstGeom>
                    <a:noFill/>
                    <a:ln w="6350" cmpd="sng">
                      <a:solidFill>
                        <a:srgbClr val="000000"/>
                      </a:solidFill>
                      <a:miter lim="800000"/>
                      <a:headEnd/>
                      <a:tailEnd/>
                    </a:ln>
                    <a:effectLst/>
                  </pic:spPr>
                </pic:pic>
              </a:graphicData>
            </a:graphic>
          </wp:inline>
        </w:drawing>
      </w:r>
    </w:p>
    <w:p w:rsidR="00573F24" w:rsidRDefault="00573F24" w:rsidP="00767A2D">
      <w:pPr>
        <w:ind w:left="-1080" w:right="-140" w:firstLine="1080"/>
        <w:rPr>
          <w:sz w:val="22"/>
          <w:szCs w:val="22"/>
        </w:rPr>
      </w:pPr>
    </w:p>
    <w:p w:rsidR="00573F24" w:rsidRPr="0086167D" w:rsidRDefault="00573F24" w:rsidP="00C771CF">
      <w:r w:rsidRPr="0086167D">
        <w:t>There are two ways to view your learner’s onscreen results on Edexcel Online:</w:t>
      </w:r>
    </w:p>
    <w:p w:rsidR="00573F24" w:rsidRPr="0086167D" w:rsidRDefault="00573F24" w:rsidP="00C771CF"/>
    <w:p w:rsidR="00573F24" w:rsidRPr="0086167D" w:rsidRDefault="00573F24" w:rsidP="00C771CF">
      <w:pPr>
        <w:pStyle w:val="BulletText0"/>
      </w:pPr>
      <w:r w:rsidRPr="0086167D">
        <w:t>View results by test booking</w:t>
      </w:r>
    </w:p>
    <w:p w:rsidR="00573F24" w:rsidRPr="0086167D" w:rsidRDefault="00573F24" w:rsidP="00C771CF">
      <w:pPr>
        <w:pStyle w:val="BulletText0"/>
      </w:pPr>
      <w:r w:rsidRPr="0086167D">
        <w:t>View results by candidate</w:t>
      </w:r>
    </w:p>
    <w:p w:rsidR="00573F24" w:rsidRPr="0086167D" w:rsidRDefault="00573F24" w:rsidP="00C771CF"/>
    <w:p w:rsidR="00573F24" w:rsidRPr="0086167D" w:rsidRDefault="00573F24" w:rsidP="00C771CF">
      <w:pPr>
        <w:rPr>
          <w:b/>
        </w:rPr>
      </w:pPr>
      <w:r w:rsidRPr="0086167D">
        <w:t xml:space="preserve">You will then be required to select </w:t>
      </w:r>
      <w:r w:rsidRPr="0086167D">
        <w:rPr>
          <w:b/>
        </w:rPr>
        <w:t>View results by test booking</w:t>
      </w:r>
    </w:p>
    <w:p w:rsidR="00573F24" w:rsidRDefault="00573F24" w:rsidP="00767A2D">
      <w:pPr>
        <w:ind w:left="-1080" w:right="-140" w:firstLine="1080"/>
        <w:rPr>
          <w:noProof/>
        </w:rPr>
      </w:pPr>
    </w:p>
    <w:p w:rsidR="00573F24" w:rsidRDefault="008B00F3" w:rsidP="00ED4CA6">
      <w:pPr>
        <w:ind w:left="-1080" w:right="-140" w:firstLine="1080"/>
        <w:jc w:val="center"/>
        <w:rPr>
          <w:noProof/>
        </w:rPr>
      </w:pPr>
      <w:r>
        <w:rPr>
          <w:noProof/>
        </w:rPr>
        <w:drawing>
          <wp:inline distT="0" distB="0" distL="0" distR="0">
            <wp:extent cx="3667125" cy="1752600"/>
            <wp:effectExtent l="19050" t="19050" r="28575" b="19050"/>
            <wp:docPr id="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9"/>
                    <a:srcRect t="5316" r="2870" b="6912"/>
                    <a:stretch>
                      <a:fillRect/>
                    </a:stretch>
                  </pic:blipFill>
                  <pic:spPr bwMode="auto">
                    <a:xfrm>
                      <a:off x="0" y="0"/>
                      <a:ext cx="3667125" cy="1752600"/>
                    </a:xfrm>
                    <a:prstGeom prst="rect">
                      <a:avLst/>
                    </a:prstGeom>
                    <a:noFill/>
                    <a:ln w="6350" cmpd="sng">
                      <a:solidFill>
                        <a:srgbClr val="000000"/>
                      </a:solidFill>
                      <a:miter lim="800000"/>
                      <a:headEnd/>
                      <a:tailEnd/>
                    </a:ln>
                    <a:effectLst/>
                  </pic:spPr>
                </pic:pic>
              </a:graphicData>
            </a:graphic>
          </wp:inline>
        </w:drawing>
      </w:r>
    </w:p>
    <w:p w:rsidR="00573F24" w:rsidRDefault="00573F24" w:rsidP="00767A2D">
      <w:pPr>
        <w:ind w:left="-1080" w:right="-140" w:firstLine="1080"/>
        <w:rPr>
          <w:noProof/>
        </w:rPr>
      </w:pPr>
    </w:p>
    <w:p w:rsidR="00573F24" w:rsidRPr="0086167D" w:rsidRDefault="00573F24" w:rsidP="00C771CF">
      <w:pPr>
        <w:rPr>
          <w:noProof/>
        </w:rPr>
      </w:pPr>
      <w:r w:rsidRPr="0086167D">
        <w:rPr>
          <w:noProof/>
        </w:rPr>
        <w:t>In order to view results, you will be required to complete the booking search options (similar to the fields required to schedule an onscreen test).</w:t>
      </w:r>
    </w:p>
    <w:p w:rsidR="00573F24" w:rsidRPr="00547A91" w:rsidRDefault="00573F24" w:rsidP="00C771CF">
      <w:pPr>
        <w:rPr>
          <w:noProof/>
          <w:sz w:val="22"/>
          <w:szCs w:val="22"/>
        </w:rPr>
      </w:pPr>
    </w:p>
    <w:p w:rsidR="00573F24" w:rsidRPr="00506DC6" w:rsidRDefault="008B00F3" w:rsidP="001103D9">
      <w:pPr>
        <w:jc w:val="center"/>
        <w:rPr>
          <w:sz w:val="22"/>
          <w:szCs w:val="22"/>
        </w:rPr>
      </w:pPr>
      <w:r>
        <w:rPr>
          <w:noProof/>
        </w:rPr>
        <w:drawing>
          <wp:inline distT="0" distB="0" distL="0" distR="0">
            <wp:extent cx="5686425" cy="2009775"/>
            <wp:effectExtent l="19050" t="0" r="9525"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80"/>
                    <a:srcRect/>
                    <a:stretch>
                      <a:fillRect/>
                    </a:stretch>
                  </pic:blipFill>
                  <pic:spPr bwMode="auto">
                    <a:xfrm>
                      <a:off x="0" y="0"/>
                      <a:ext cx="5686425" cy="2009775"/>
                    </a:xfrm>
                    <a:prstGeom prst="rect">
                      <a:avLst/>
                    </a:prstGeom>
                    <a:noFill/>
                    <a:ln w="9525">
                      <a:noFill/>
                      <a:miter lim="800000"/>
                      <a:headEnd/>
                      <a:tailEnd/>
                    </a:ln>
                  </pic:spPr>
                </pic:pic>
              </a:graphicData>
            </a:graphic>
          </wp:inline>
        </w:drawing>
      </w:r>
    </w:p>
    <w:p w:rsidR="00573F24" w:rsidRDefault="00573F24" w:rsidP="00767A2D">
      <w:pPr>
        <w:ind w:left="-1080" w:right="-140" w:firstLine="1080"/>
        <w:rPr>
          <w:b/>
          <w:sz w:val="22"/>
          <w:szCs w:val="22"/>
        </w:rPr>
      </w:pPr>
    </w:p>
    <w:p w:rsidR="003A3024" w:rsidRDefault="003A3024">
      <w:r>
        <w:br w:type="page"/>
      </w:r>
    </w:p>
    <w:p w:rsidR="00573F24" w:rsidRPr="0086167D" w:rsidRDefault="00573F24" w:rsidP="00820D48">
      <w:r w:rsidRPr="0086167D">
        <w:t>Once you have entered your desired test booking details, you will be able</w:t>
      </w:r>
      <w:r w:rsidR="003A3024">
        <w:t xml:space="preserve"> </w:t>
      </w:r>
      <w:r w:rsidRPr="0086167D">
        <w:t>to view a summary of your test.</w:t>
      </w:r>
    </w:p>
    <w:p w:rsidR="00573F24" w:rsidRPr="0085109C" w:rsidRDefault="00573F24" w:rsidP="00767A2D">
      <w:pPr>
        <w:ind w:left="-1080" w:right="-140" w:firstLine="1080"/>
        <w:rPr>
          <w:sz w:val="22"/>
          <w:szCs w:val="22"/>
        </w:rPr>
      </w:pPr>
    </w:p>
    <w:p w:rsidR="00573F24" w:rsidRPr="0085109C" w:rsidRDefault="008B00F3" w:rsidP="00767A2D">
      <w:pPr>
        <w:ind w:left="-1080" w:right="-140" w:firstLine="1080"/>
        <w:jc w:val="center"/>
        <w:rPr>
          <w:sz w:val="22"/>
          <w:szCs w:val="22"/>
        </w:rPr>
      </w:pPr>
      <w:r>
        <w:rPr>
          <w:noProof/>
        </w:rPr>
        <w:drawing>
          <wp:inline distT="0" distB="0" distL="0" distR="0">
            <wp:extent cx="5695950" cy="1085850"/>
            <wp:effectExtent l="1905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81"/>
                    <a:srcRect/>
                    <a:stretch>
                      <a:fillRect/>
                    </a:stretch>
                  </pic:blipFill>
                  <pic:spPr bwMode="auto">
                    <a:xfrm>
                      <a:off x="0" y="0"/>
                      <a:ext cx="5695950" cy="1085850"/>
                    </a:xfrm>
                    <a:prstGeom prst="rect">
                      <a:avLst/>
                    </a:prstGeom>
                    <a:noFill/>
                    <a:ln w="9525">
                      <a:noFill/>
                      <a:miter lim="800000"/>
                      <a:headEnd/>
                      <a:tailEnd/>
                    </a:ln>
                  </pic:spPr>
                </pic:pic>
              </a:graphicData>
            </a:graphic>
          </wp:inline>
        </w:drawing>
      </w:r>
    </w:p>
    <w:p w:rsidR="00573F24" w:rsidRPr="0085109C" w:rsidRDefault="00573F24" w:rsidP="00767A2D">
      <w:pPr>
        <w:ind w:right="-140"/>
        <w:rPr>
          <w:sz w:val="22"/>
          <w:szCs w:val="22"/>
        </w:rPr>
      </w:pPr>
    </w:p>
    <w:p w:rsidR="00573F24" w:rsidRPr="0086167D" w:rsidRDefault="003A3024" w:rsidP="00820D48">
      <w:r>
        <w:t>The following fields can be sorted</w:t>
      </w:r>
      <w:r w:rsidR="00573F24" w:rsidRPr="0086167D">
        <w:t>, which should help speed up this process</w:t>
      </w:r>
      <w:r w:rsidR="0006371E">
        <w:t>:</w:t>
      </w:r>
    </w:p>
    <w:p w:rsidR="00573F24" w:rsidRDefault="00573F24" w:rsidP="00767A2D">
      <w:pPr>
        <w:ind w:right="-140"/>
        <w:jc w:val="both"/>
        <w:rPr>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43"/>
        <w:gridCol w:w="4253"/>
      </w:tblGrid>
      <w:tr w:rsidR="003A3024" w:rsidTr="0006371E">
        <w:tc>
          <w:tcPr>
            <w:tcW w:w="2943" w:type="dxa"/>
          </w:tcPr>
          <w:p w:rsidR="003A3024" w:rsidRPr="0086167D" w:rsidRDefault="003A3024" w:rsidP="003A3024">
            <w:pPr>
              <w:pStyle w:val="BulletText0"/>
            </w:pPr>
            <w:r w:rsidRPr="0086167D">
              <w:t>Programme</w:t>
            </w:r>
          </w:p>
          <w:p w:rsidR="003A3024" w:rsidRPr="0086167D" w:rsidRDefault="003A3024" w:rsidP="003A3024">
            <w:pPr>
              <w:pStyle w:val="BulletText0"/>
            </w:pPr>
            <w:r w:rsidRPr="0086167D">
              <w:t>Test</w:t>
            </w:r>
          </w:p>
          <w:p w:rsidR="003A3024" w:rsidRPr="0086167D" w:rsidRDefault="003A3024" w:rsidP="003A3024">
            <w:pPr>
              <w:pStyle w:val="BulletText0"/>
            </w:pPr>
            <w:r w:rsidRPr="0086167D">
              <w:t>Test date</w:t>
            </w:r>
          </w:p>
          <w:p w:rsidR="003A3024" w:rsidRPr="003A3024" w:rsidRDefault="003A3024" w:rsidP="003A3024">
            <w:pPr>
              <w:pStyle w:val="BulletText0"/>
            </w:pPr>
            <w:r w:rsidRPr="0086167D">
              <w:t>Start time</w:t>
            </w:r>
          </w:p>
        </w:tc>
        <w:tc>
          <w:tcPr>
            <w:tcW w:w="4253" w:type="dxa"/>
          </w:tcPr>
          <w:p w:rsidR="003A3024" w:rsidRPr="0086167D" w:rsidRDefault="003A3024" w:rsidP="003A3024">
            <w:pPr>
              <w:pStyle w:val="BulletText0"/>
            </w:pPr>
            <w:r w:rsidRPr="0086167D">
              <w:t>Venue</w:t>
            </w:r>
          </w:p>
          <w:p w:rsidR="003A3024" w:rsidRPr="0086167D" w:rsidRDefault="003A3024" w:rsidP="003A3024">
            <w:pPr>
              <w:pStyle w:val="BulletText0"/>
            </w:pPr>
            <w:r w:rsidRPr="0086167D">
              <w:t>Results received</w:t>
            </w:r>
          </w:p>
          <w:p w:rsidR="003A3024" w:rsidRPr="0086167D" w:rsidRDefault="003A3024" w:rsidP="003A3024">
            <w:pPr>
              <w:pStyle w:val="BulletText0"/>
            </w:pPr>
            <w:r w:rsidRPr="0086167D">
              <w:t>Count of registration</w:t>
            </w:r>
          </w:p>
          <w:p w:rsidR="003A3024" w:rsidRDefault="003A3024" w:rsidP="00767A2D">
            <w:pPr>
              <w:ind w:right="-140"/>
              <w:jc w:val="both"/>
              <w:rPr>
                <w:szCs w:val="20"/>
              </w:rPr>
            </w:pPr>
          </w:p>
        </w:tc>
      </w:tr>
    </w:tbl>
    <w:p w:rsidR="003A3024" w:rsidRDefault="003A3024" w:rsidP="00767A2D">
      <w:pPr>
        <w:ind w:right="-140"/>
        <w:jc w:val="both"/>
        <w:rPr>
          <w:szCs w:val="20"/>
        </w:rPr>
      </w:pPr>
    </w:p>
    <w:p w:rsidR="00573F24" w:rsidRPr="0086167D" w:rsidRDefault="00573F24" w:rsidP="00820D48">
      <w:r w:rsidRPr="0086167D">
        <w:t>By selecting the test booking of your choice, you will have the possibility</w:t>
      </w:r>
      <w:r w:rsidR="00820D48">
        <w:t xml:space="preserve"> </w:t>
      </w:r>
      <w:r w:rsidRPr="0086167D">
        <w:t xml:space="preserve">of creating your own pass list, by clicking on the </w:t>
      </w:r>
      <w:r w:rsidRPr="0086167D">
        <w:rPr>
          <w:b/>
        </w:rPr>
        <w:t>Create Pass List</w:t>
      </w:r>
      <w:r w:rsidRPr="0086167D">
        <w:t xml:space="preserve"> button</w:t>
      </w:r>
      <w:r w:rsidRPr="0006371E">
        <w:t>.</w:t>
      </w:r>
      <w:r w:rsidR="0006371E">
        <w:t xml:space="preserve"> </w:t>
      </w:r>
      <w:r w:rsidRPr="0086167D">
        <w:t xml:space="preserve">Another alternative is to use the </w:t>
      </w:r>
      <w:r w:rsidRPr="0086167D">
        <w:rPr>
          <w:b/>
        </w:rPr>
        <w:t>View results by candidate</w:t>
      </w:r>
      <w:r w:rsidRPr="0086167D">
        <w:t xml:space="preserve"> facility which enables you to search all onscreen results for a specific learner.</w:t>
      </w:r>
    </w:p>
    <w:p w:rsidR="00573F24" w:rsidRDefault="00573F24" w:rsidP="00820D48">
      <w:pPr>
        <w:rPr>
          <w:b/>
          <w:sz w:val="22"/>
          <w:szCs w:val="22"/>
        </w:rPr>
      </w:pPr>
    </w:p>
    <w:p w:rsidR="00573F24" w:rsidRDefault="008B00F3" w:rsidP="00767A2D">
      <w:pPr>
        <w:ind w:left="-1080" w:right="-140" w:firstLine="1080"/>
        <w:jc w:val="center"/>
        <w:rPr>
          <w:noProof/>
        </w:rPr>
      </w:pPr>
      <w:r>
        <w:rPr>
          <w:noProof/>
        </w:rPr>
        <w:drawing>
          <wp:inline distT="0" distB="0" distL="0" distR="0">
            <wp:extent cx="3581400" cy="1752600"/>
            <wp:effectExtent l="19050" t="19050" r="19050" b="1905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82"/>
                    <a:srcRect t="3816" r="3497" b="4404"/>
                    <a:stretch>
                      <a:fillRect/>
                    </a:stretch>
                  </pic:blipFill>
                  <pic:spPr bwMode="auto">
                    <a:xfrm>
                      <a:off x="0" y="0"/>
                      <a:ext cx="3581400" cy="1752600"/>
                    </a:xfrm>
                    <a:prstGeom prst="rect">
                      <a:avLst/>
                    </a:prstGeom>
                    <a:noFill/>
                    <a:ln w="6350" cmpd="sng">
                      <a:solidFill>
                        <a:srgbClr val="000000"/>
                      </a:solidFill>
                      <a:miter lim="800000"/>
                      <a:headEnd/>
                      <a:tailEnd/>
                    </a:ln>
                    <a:effectLst/>
                  </pic:spPr>
                </pic:pic>
              </a:graphicData>
            </a:graphic>
          </wp:inline>
        </w:drawing>
      </w:r>
    </w:p>
    <w:p w:rsidR="00573F24" w:rsidRDefault="00573F24" w:rsidP="00767A2D">
      <w:pPr>
        <w:ind w:left="-1080" w:right="-140" w:firstLine="1080"/>
        <w:rPr>
          <w:noProof/>
        </w:rPr>
      </w:pPr>
    </w:p>
    <w:p w:rsidR="00573F24" w:rsidRDefault="00573F24" w:rsidP="00820D48">
      <w:r w:rsidRPr="000508E6">
        <w:t>Once selected, you have the option to search for a particular learner or by a group of learners from a specified registration year or programme.</w:t>
      </w:r>
    </w:p>
    <w:p w:rsidR="0006371E" w:rsidRDefault="0006371E" w:rsidP="00820D48"/>
    <w:p w:rsidR="00573F24" w:rsidRPr="007352B1" w:rsidRDefault="008B00F3" w:rsidP="001103D9">
      <w:pPr>
        <w:jc w:val="center"/>
        <w:rPr>
          <w:sz w:val="22"/>
          <w:szCs w:val="22"/>
        </w:rPr>
      </w:pPr>
      <w:r>
        <w:rPr>
          <w:noProof/>
        </w:rPr>
        <w:drawing>
          <wp:inline distT="0" distB="0" distL="0" distR="0">
            <wp:extent cx="5676900" cy="2562225"/>
            <wp:effectExtent l="1905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83"/>
                    <a:srcRect/>
                    <a:stretch>
                      <a:fillRect/>
                    </a:stretch>
                  </pic:blipFill>
                  <pic:spPr bwMode="auto">
                    <a:xfrm>
                      <a:off x="0" y="0"/>
                      <a:ext cx="5676900" cy="2562225"/>
                    </a:xfrm>
                    <a:prstGeom prst="rect">
                      <a:avLst/>
                    </a:prstGeom>
                    <a:noFill/>
                    <a:ln w="9525">
                      <a:noFill/>
                      <a:miter lim="800000"/>
                      <a:headEnd/>
                      <a:tailEnd/>
                    </a:ln>
                  </pic:spPr>
                </pic:pic>
              </a:graphicData>
            </a:graphic>
          </wp:inline>
        </w:drawing>
      </w:r>
    </w:p>
    <w:p w:rsidR="00573F24" w:rsidRPr="002F7204" w:rsidRDefault="00820D48" w:rsidP="00820D48">
      <w:r>
        <w:t>T</w:t>
      </w:r>
      <w:r w:rsidR="00573F24" w:rsidRPr="002F7204">
        <w:t>he example below</w:t>
      </w:r>
      <w:r>
        <w:t xml:space="preserve"> has</w:t>
      </w:r>
      <w:r w:rsidR="00573F24" w:rsidRPr="002F7204">
        <w:t xml:space="preserve"> chosen to search results for all learners that have taken the Functional Skills Mathematics onscreen tests.</w:t>
      </w:r>
    </w:p>
    <w:p w:rsidR="00573F24" w:rsidRDefault="00573F24" w:rsidP="00767A2D"/>
    <w:p w:rsidR="00573F24" w:rsidRPr="007352B1" w:rsidRDefault="008B00F3" w:rsidP="00767A2D">
      <w:pPr>
        <w:ind w:left="-1080" w:right="-140" w:firstLine="1080"/>
        <w:jc w:val="center"/>
        <w:rPr>
          <w:sz w:val="22"/>
          <w:szCs w:val="22"/>
        </w:rPr>
      </w:pPr>
      <w:r>
        <w:rPr>
          <w:noProof/>
        </w:rPr>
        <w:drawing>
          <wp:inline distT="0" distB="0" distL="0" distR="0">
            <wp:extent cx="5676900" cy="2733675"/>
            <wp:effectExtent l="1905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84"/>
                    <a:srcRect/>
                    <a:stretch>
                      <a:fillRect/>
                    </a:stretch>
                  </pic:blipFill>
                  <pic:spPr bwMode="auto">
                    <a:xfrm>
                      <a:off x="0" y="0"/>
                      <a:ext cx="5676900" cy="2733675"/>
                    </a:xfrm>
                    <a:prstGeom prst="rect">
                      <a:avLst/>
                    </a:prstGeom>
                    <a:noFill/>
                    <a:ln w="9525">
                      <a:noFill/>
                      <a:miter lim="800000"/>
                      <a:headEnd/>
                      <a:tailEnd/>
                    </a:ln>
                  </pic:spPr>
                </pic:pic>
              </a:graphicData>
            </a:graphic>
          </wp:inline>
        </w:drawing>
      </w:r>
    </w:p>
    <w:p w:rsidR="00573F24" w:rsidRPr="007352B1" w:rsidRDefault="001103D9" w:rsidP="00767A2D">
      <w:pPr>
        <w:ind w:left="-1080" w:right="-140" w:firstLine="1080"/>
        <w:rPr>
          <w:sz w:val="22"/>
          <w:szCs w:val="22"/>
        </w:rPr>
      </w:pPr>
      <w:r>
        <w:rPr>
          <w:noProof/>
          <w:sz w:val="22"/>
          <w:szCs w:val="22"/>
        </w:rPr>
        <w:drawing>
          <wp:anchor distT="0" distB="0" distL="114300" distR="114300" simplePos="0" relativeHeight="251667968" behindDoc="1" locked="0" layoutInCell="1" allowOverlap="1">
            <wp:simplePos x="0" y="0"/>
            <wp:positionH relativeFrom="column">
              <wp:posOffset>2562225</wp:posOffset>
            </wp:positionH>
            <wp:positionV relativeFrom="paragraph">
              <wp:posOffset>-180975</wp:posOffset>
            </wp:positionV>
            <wp:extent cx="600075" cy="5362575"/>
            <wp:effectExtent l="2400300" t="0" r="2390775" b="0"/>
            <wp:wrapNone/>
            <wp:docPr id="48"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85"/>
                    <a:srcRect/>
                    <a:stretch>
                      <a:fillRect/>
                    </a:stretch>
                  </pic:blipFill>
                  <pic:spPr bwMode="auto">
                    <a:xfrm rot="5400000">
                      <a:off x="0" y="0"/>
                      <a:ext cx="600075" cy="5362575"/>
                    </a:xfrm>
                    <a:prstGeom prst="rect">
                      <a:avLst/>
                    </a:prstGeom>
                    <a:noFill/>
                    <a:ln w="9525">
                      <a:noFill/>
                      <a:miter lim="800000"/>
                      <a:headEnd/>
                      <a:tailEnd/>
                    </a:ln>
                  </pic:spPr>
                </pic:pic>
              </a:graphicData>
            </a:graphic>
          </wp:anchor>
        </w:drawing>
      </w:r>
    </w:p>
    <w:p w:rsidR="00573F24" w:rsidRPr="002F7204" w:rsidRDefault="00573F24" w:rsidP="00820D48">
      <w:r w:rsidRPr="002F7204">
        <w:t xml:space="preserve">By selecting the learner of your choice, you simply have to select the </w:t>
      </w:r>
      <w:r w:rsidRPr="002F7204">
        <w:rPr>
          <w:b/>
        </w:rPr>
        <w:t>View Results</w:t>
      </w:r>
      <w:r w:rsidRPr="002F7204">
        <w:t xml:space="preserve"> button which will then list all onscreen results for that learner. </w:t>
      </w:r>
      <w:r w:rsidR="00820D48">
        <w:t>I</w:t>
      </w:r>
      <w:r w:rsidRPr="002F7204">
        <w:t xml:space="preserve">n the example below, </w:t>
      </w:r>
      <w:r w:rsidRPr="002F7204">
        <w:rPr>
          <w:b/>
        </w:rPr>
        <w:t>Jane Cole</w:t>
      </w:r>
      <w:r w:rsidRPr="002F7204">
        <w:t xml:space="preserve"> received a score of </w:t>
      </w:r>
      <w:r w:rsidRPr="002F7204">
        <w:rPr>
          <w:b/>
        </w:rPr>
        <w:t>17 out of 40</w:t>
      </w:r>
      <w:r w:rsidRPr="002F7204">
        <w:t xml:space="preserve"> for her</w:t>
      </w:r>
      <w:r w:rsidR="00820D48">
        <w:t xml:space="preserve"> </w:t>
      </w:r>
      <w:r w:rsidRPr="002F7204">
        <w:rPr>
          <w:b/>
        </w:rPr>
        <w:t>Mathematics level 1 test</w:t>
      </w:r>
      <w:r w:rsidRPr="002F7204">
        <w:t>.</w:t>
      </w:r>
    </w:p>
    <w:p w:rsidR="00573F24" w:rsidRDefault="00573F24" w:rsidP="00767A2D">
      <w:pPr>
        <w:ind w:left="-1080" w:right="-140" w:firstLine="1080"/>
        <w:rPr>
          <w:sz w:val="22"/>
          <w:szCs w:val="22"/>
        </w:rPr>
      </w:pPr>
    </w:p>
    <w:p w:rsidR="00820D48" w:rsidRDefault="008B00F3" w:rsidP="00ED4CA6">
      <w:pPr>
        <w:jc w:val="center"/>
        <w:rPr>
          <w:noProof/>
        </w:rPr>
      </w:pPr>
      <w:r>
        <w:rPr>
          <w:noProof/>
        </w:rPr>
        <w:drawing>
          <wp:inline distT="0" distB="0" distL="0" distR="0">
            <wp:extent cx="5734050" cy="819150"/>
            <wp:effectExtent l="1905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86"/>
                    <a:srcRect/>
                    <a:stretch>
                      <a:fillRect/>
                    </a:stretch>
                  </pic:blipFill>
                  <pic:spPr bwMode="auto">
                    <a:xfrm>
                      <a:off x="0" y="0"/>
                      <a:ext cx="5734050" cy="819150"/>
                    </a:xfrm>
                    <a:prstGeom prst="rect">
                      <a:avLst/>
                    </a:prstGeom>
                    <a:noFill/>
                    <a:ln w="9525">
                      <a:noFill/>
                      <a:miter lim="800000"/>
                      <a:headEnd/>
                      <a:tailEnd/>
                    </a:ln>
                  </pic:spPr>
                </pic:pic>
              </a:graphicData>
            </a:graphic>
          </wp:inline>
        </w:drawing>
      </w:r>
    </w:p>
    <w:p w:rsidR="00820D48" w:rsidRDefault="00820D48" w:rsidP="00820D48">
      <w:pPr>
        <w:jc w:val="both"/>
        <w:rPr>
          <w:noProof/>
        </w:rPr>
      </w:pPr>
    </w:p>
    <w:p w:rsidR="00820D48" w:rsidRDefault="00573F24" w:rsidP="00820D48">
      <w:pPr>
        <w:rPr>
          <w:noProof/>
        </w:rPr>
      </w:pPr>
      <w:r>
        <w:t xml:space="preserve">Occasionally, when a learner takes a new test version, the result status may appear as </w:t>
      </w:r>
      <w:proofErr w:type="gramStart"/>
      <w:r w:rsidRPr="00DC2AEC">
        <w:t>Grading</w:t>
      </w:r>
      <w:proofErr w:type="gramEnd"/>
      <w:r>
        <w:t>, as shown in the example below.</w:t>
      </w:r>
    </w:p>
    <w:p w:rsidR="001103D9" w:rsidRDefault="001103D9" w:rsidP="00820D48">
      <w:pPr>
        <w:rPr>
          <w:noProof/>
        </w:rPr>
      </w:pPr>
    </w:p>
    <w:p w:rsidR="00820D48" w:rsidRDefault="00820D48" w:rsidP="00820D48">
      <w:pPr>
        <w:rPr>
          <w:noProof/>
        </w:rPr>
      </w:pPr>
    </w:p>
    <w:p w:rsidR="001103D9" w:rsidRDefault="001103D9" w:rsidP="00820D48"/>
    <w:p w:rsidR="001103D9" w:rsidRDefault="001103D9" w:rsidP="00820D48"/>
    <w:p w:rsidR="001103D9" w:rsidRDefault="001103D9" w:rsidP="00820D48"/>
    <w:p w:rsidR="001103D9" w:rsidRDefault="001103D9" w:rsidP="00820D48"/>
    <w:p w:rsidR="00573F24" w:rsidRDefault="00573F24" w:rsidP="00820D48">
      <w:r>
        <w:t xml:space="preserve">This means that the process of grading is underway, with the result to be updated shortly. </w:t>
      </w:r>
    </w:p>
    <w:p w:rsidR="00573F24" w:rsidRDefault="00573F24" w:rsidP="00A57870"/>
    <w:p w:rsidR="00573F24" w:rsidRPr="00383B63" w:rsidRDefault="00573F24" w:rsidP="00A57870"/>
    <w:p w:rsidR="00573F24" w:rsidRPr="008D208F" w:rsidRDefault="00573F24" w:rsidP="001A45C7">
      <w:pPr>
        <w:pStyle w:val="SectionHeading"/>
        <w:rPr>
          <w:bCs/>
        </w:rPr>
      </w:pPr>
      <w:bookmarkStart w:id="50" w:name="_Toc334693448"/>
      <w:r w:rsidRPr="008D208F">
        <w:t>Results</w:t>
      </w:r>
      <w:bookmarkEnd w:id="50"/>
      <w:r w:rsidRPr="008D208F">
        <w:t xml:space="preserve"> </w:t>
      </w:r>
    </w:p>
    <w:p w:rsidR="00573F24" w:rsidRPr="00013511" w:rsidRDefault="00573F24" w:rsidP="00A57870">
      <w:pPr>
        <w:pStyle w:val="SubHeading0"/>
      </w:pPr>
      <w:bookmarkStart w:id="51" w:name="_Toc334693449"/>
      <w:r w:rsidRPr="00013511">
        <w:t>Component results</w:t>
      </w:r>
      <w:bookmarkEnd w:id="51"/>
    </w:p>
    <w:p w:rsidR="00A57870" w:rsidRDefault="00A57870" w:rsidP="00A57870"/>
    <w:p w:rsidR="00573F24" w:rsidRPr="00013511" w:rsidRDefault="002B5154" w:rsidP="00A57870">
      <w:r>
        <w:t>You</w:t>
      </w:r>
      <w:r w:rsidR="00573F24" w:rsidRPr="00013511">
        <w:t xml:space="preserve"> will receive a Notification </w:t>
      </w:r>
      <w:proofErr w:type="gramStart"/>
      <w:r w:rsidR="00573F24" w:rsidRPr="00013511">
        <w:t>Of</w:t>
      </w:r>
      <w:proofErr w:type="gramEnd"/>
      <w:r w:rsidR="00573F24" w:rsidRPr="00013511">
        <w:t xml:space="preserve"> Performance (NOP) detailing individual component results for maths and English.  </w:t>
      </w:r>
    </w:p>
    <w:p w:rsidR="00573F24" w:rsidRDefault="00573F24" w:rsidP="001103D9"/>
    <w:p w:rsidR="00573F24" w:rsidRPr="00013511" w:rsidRDefault="00573F24" w:rsidP="00A57870">
      <w:pPr>
        <w:pStyle w:val="SubHeading0"/>
      </w:pPr>
      <w:bookmarkStart w:id="52" w:name="_Toc334693450"/>
      <w:r w:rsidRPr="00013511">
        <w:t>Qualification results</w:t>
      </w:r>
      <w:bookmarkEnd w:id="52"/>
    </w:p>
    <w:p w:rsidR="00573F24" w:rsidRPr="00397E06" w:rsidRDefault="00573F24" w:rsidP="00A57870"/>
    <w:p w:rsidR="00573F24" w:rsidRPr="00013511" w:rsidRDefault="00573F24" w:rsidP="00A57870">
      <w:pPr>
        <w:rPr>
          <w:szCs w:val="20"/>
        </w:rPr>
      </w:pPr>
      <w:r w:rsidRPr="00013511">
        <w:rPr>
          <w:szCs w:val="20"/>
        </w:rPr>
        <w:t>Learners must pass each unit to be awarded a qualification pass. For English only where no exemption has been granted, the result for the speaking, listening and communication unit must be entered on Edexcel Online to enable learners to receive their qualification result.</w:t>
      </w:r>
    </w:p>
    <w:p w:rsidR="00573F24" w:rsidRPr="00013511" w:rsidRDefault="00573F24" w:rsidP="00A57870">
      <w:pPr>
        <w:rPr>
          <w:szCs w:val="20"/>
        </w:rPr>
      </w:pPr>
    </w:p>
    <w:p w:rsidR="00573F24" w:rsidRPr="00013511" w:rsidRDefault="00573F24" w:rsidP="00A57870">
      <w:pPr>
        <w:rPr>
          <w:szCs w:val="20"/>
        </w:rPr>
      </w:pPr>
      <w:r w:rsidRPr="00013511">
        <w:rPr>
          <w:szCs w:val="20"/>
        </w:rPr>
        <w:t xml:space="preserve">Test results will be available via Edexcel Online within </w:t>
      </w:r>
      <w:r>
        <w:rPr>
          <w:szCs w:val="20"/>
        </w:rPr>
        <w:t>four weeks</w:t>
      </w:r>
      <w:r w:rsidRPr="00013511">
        <w:rPr>
          <w:szCs w:val="20"/>
        </w:rPr>
        <w:t xml:space="preserve"> of Edexcel receiving the test file.</w:t>
      </w:r>
    </w:p>
    <w:p w:rsidR="00573F24" w:rsidRDefault="00573F24" w:rsidP="001103D9"/>
    <w:p w:rsidR="00573F24" w:rsidRPr="00013511" w:rsidRDefault="00573F24" w:rsidP="00A57870">
      <w:pPr>
        <w:pStyle w:val="SubHeading0"/>
      </w:pPr>
      <w:bookmarkStart w:id="53" w:name="_Toc334693451"/>
      <w:proofErr w:type="spellStart"/>
      <w:r w:rsidRPr="00013511">
        <w:t>Resi</w:t>
      </w:r>
      <w:r w:rsidR="00A57870">
        <w:t>ts</w:t>
      </w:r>
      <w:bookmarkEnd w:id="53"/>
      <w:proofErr w:type="spellEnd"/>
    </w:p>
    <w:p w:rsidR="00573F24" w:rsidRDefault="00573F24" w:rsidP="00A57870"/>
    <w:p w:rsidR="00573F24" w:rsidRPr="00013511" w:rsidRDefault="00573F24" w:rsidP="00A57870">
      <w:pPr>
        <w:rPr>
          <w:szCs w:val="20"/>
        </w:rPr>
      </w:pPr>
      <w:r w:rsidRPr="00013511">
        <w:rPr>
          <w:szCs w:val="20"/>
        </w:rPr>
        <w:t>Learners can be entered to re-sit on the same day the initial re</w:t>
      </w:r>
      <w:r w:rsidR="00A57870">
        <w:rPr>
          <w:szCs w:val="20"/>
        </w:rPr>
        <w:t>sults are received, after that</w:t>
      </w:r>
      <w:r w:rsidRPr="00013511">
        <w:rPr>
          <w:szCs w:val="20"/>
        </w:rPr>
        <w:t xml:space="preserve"> it is left open to centres wanting to book a </w:t>
      </w:r>
      <w:proofErr w:type="spellStart"/>
      <w:r w:rsidRPr="00013511">
        <w:rPr>
          <w:szCs w:val="20"/>
        </w:rPr>
        <w:t>resit</w:t>
      </w:r>
      <w:proofErr w:type="spellEnd"/>
      <w:r w:rsidRPr="00013511">
        <w:rPr>
          <w:szCs w:val="20"/>
        </w:rPr>
        <w:t xml:space="preserve"> prior to results otherwise. </w:t>
      </w:r>
    </w:p>
    <w:p w:rsidR="00573F24" w:rsidRDefault="00573F24" w:rsidP="001103D9"/>
    <w:p w:rsidR="00573F24" w:rsidRPr="00013511" w:rsidRDefault="00573F24" w:rsidP="00A57870">
      <w:pPr>
        <w:pStyle w:val="SubHeading0"/>
      </w:pPr>
      <w:bookmarkStart w:id="54" w:name="_Toc334693452"/>
      <w:r w:rsidRPr="00013511">
        <w:t>Malpractice and plagiarism</w:t>
      </w:r>
      <w:bookmarkEnd w:id="54"/>
    </w:p>
    <w:p w:rsidR="00573F24" w:rsidRDefault="00573F24" w:rsidP="00A57870"/>
    <w:p w:rsidR="00573F24" w:rsidRDefault="00573F24" w:rsidP="00A57870">
      <w:pPr>
        <w:rPr>
          <w:sz w:val="22"/>
          <w:szCs w:val="22"/>
        </w:rPr>
      </w:pPr>
      <w:r w:rsidRPr="00013511">
        <w:rPr>
          <w:szCs w:val="20"/>
        </w:rPr>
        <w:t>For up-to-date advice on malpractice and plagiarism, please refer to the Joint Council for Qualifications</w:t>
      </w:r>
      <w:r w:rsidR="00A57870">
        <w:rPr>
          <w:szCs w:val="20"/>
        </w:rPr>
        <w:t>’</w:t>
      </w:r>
      <w:r w:rsidRPr="00013511">
        <w:rPr>
          <w:szCs w:val="20"/>
        </w:rPr>
        <w:t xml:space="preserve"> </w:t>
      </w:r>
      <w:r w:rsidRPr="00A57870">
        <w:rPr>
          <w:b/>
          <w:szCs w:val="20"/>
        </w:rPr>
        <w:t>Suspected Malpractice in Examinations: Policies and Procedures</w:t>
      </w:r>
      <w:r w:rsidRPr="00A57870">
        <w:rPr>
          <w:szCs w:val="20"/>
        </w:rPr>
        <w:t xml:space="preserve"> document on the JCQ website</w:t>
      </w:r>
      <w:r w:rsidR="00A57870">
        <w:rPr>
          <w:szCs w:val="20"/>
        </w:rPr>
        <w:t>:</w:t>
      </w:r>
      <w:r w:rsidRPr="00013511">
        <w:rPr>
          <w:szCs w:val="20"/>
        </w:rPr>
        <w:t xml:space="preserve"> </w:t>
      </w:r>
      <w:hyperlink r:id="rId87" w:history="1">
        <w:r w:rsidRPr="00A57870">
          <w:rPr>
            <w:rStyle w:val="Hyperlink"/>
            <w:szCs w:val="20"/>
            <w:u w:val="single"/>
          </w:rPr>
          <w:t>www.jcq.org.uk</w:t>
        </w:r>
      </w:hyperlink>
      <w:r w:rsidR="00A57870">
        <w:rPr>
          <w:sz w:val="22"/>
          <w:szCs w:val="22"/>
        </w:rPr>
        <w:t xml:space="preserve"> </w:t>
      </w:r>
    </w:p>
    <w:p w:rsidR="00573F24" w:rsidRDefault="00573F24" w:rsidP="00A57870"/>
    <w:p w:rsidR="0006371E" w:rsidRDefault="0006371E" w:rsidP="00A57870"/>
    <w:p w:rsidR="00573F24" w:rsidRPr="008D208F" w:rsidRDefault="00573F24" w:rsidP="001A45C7">
      <w:pPr>
        <w:pStyle w:val="SectionHeading"/>
      </w:pPr>
      <w:bookmarkStart w:id="55" w:name="_Toc334693453"/>
      <w:r w:rsidRPr="00F040AB">
        <w:t>Certification</w:t>
      </w:r>
      <w:bookmarkEnd w:id="55"/>
    </w:p>
    <w:p w:rsidR="00573F24" w:rsidRPr="00650F6D" w:rsidRDefault="00573F24" w:rsidP="00A57870">
      <w:pPr>
        <w:pStyle w:val="SubHeading0"/>
      </w:pPr>
      <w:bookmarkStart w:id="56" w:name="_Toc334693454"/>
      <w:r w:rsidRPr="00650F6D">
        <w:t xml:space="preserve">Claiming </w:t>
      </w:r>
      <w:r w:rsidR="00A57870">
        <w:t>c</w:t>
      </w:r>
      <w:r w:rsidRPr="00650F6D">
        <w:t>ertificates</w:t>
      </w:r>
      <w:bookmarkEnd w:id="56"/>
    </w:p>
    <w:p w:rsidR="00573F24" w:rsidRDefault="00573F24" w:rsidP="00A57870"/>
    <w:p w:rsidR="00573F24" w:rsidRPr="00650F6D" w:rsidRDefault="00573F24" w:rsidP="00A57870">
      <w:pPr>
        <w:rPr>
          <w:szCs w:val="20"/>
        </w:rPr>
      </w:pPr>
      <w:r w:rsidRPr="00650F6D">
        <w:rPr>
          <w:szCs w:val="20"/>
        </w:rPr>
        <w:t>Once a learner has completed and passed all the necessary units to obtain the functional skills qualification, our system will automatically issue a certificate. Certificates will normally arrive in centres within 10 working days after results have been issued on Edexcel Online.</w:t>
      </w:r>
    </w:p>
    <w:p w:rsidR="00573F24" w:rsidRPr="00650F6D" w:rsidRDefault="00573F24" w:rsidP="00A57870">
      <w:pPr>
        <w:rPr>
          <w:szCs w:val="20"/>
        </w:rPr>
      </w:pPr>
    </w:p>
    <w:p w:rsidR="00573F24" w:rsidRPr="00650F6D" w:rsidRDefault="00573F24" w:rsidP="00A57870">
      <w:pPr>
        <w:rPr>
          <w:szCs w:val="20"/>
        </w:rPr>
      </w:pPr>
      <w:r w:rsidRPr="00650F6D">
        <w:rPr>
          <w:szCs w:val="20"/>
        </w:rPr>
        <w:t>Please note certification for English will be blocked for centres that have not completed the OSCA accreditation process.  As the speaking and listening unit is internally assessed, accreditation is needed before we can accept the speaking and listening marks. For more information about completing OSCA accreditation please refer to the Quality Assurance Handbook found on the functional skills pages on</w:t>
      </w:r>
      <w:r w:rsidR="00A57870">
        <w:rPr>
          <w:szCs w:val="20"/>
        </w:rPr>
        <w:t>:</w:t>
      </w:r>
      <w:r w:rsidRPr="00650F6D">
        <w:rPr>
          <w:szCs w:val="20"/>
        </w:rPr>
        <w:t xml:space="preserve"> </w:t>
      </w:r>
      <w:hyperlink r:id="rId88" w:history="1">
        <w:r w:rsidRPr="00A57870">
          <w:rPr>
            <w:rStyle w:val="Hyperlink"/>
            <w:szCs w:val="20"/>
            <w:u w:val="single"/>
          </w:rPr>
          <w:t>www.edexcel.com/fs</w:t>
        </w:r>
      </w:hyperlink>
      <w:r>
        <w:rPr>
          <w:szCs w:val="20"/>
        </w:rPr>
        <w:t xml:space="preserve"> </w:t>
      </w:r>
      <w:r w:rsidRPr="00650F6D">
        <w:rPr>
          <w:szCs w:val="20"/>
        </w:rPr>
        <w:t xml:space="preserve">  </w:t>
      </w:r>
    </w:p>
    <w:p w:rsidR="00573F24" w:rsidRPr="00650F6D" w:rsidRDefault="00573F24" w:rsidP="00A57870">
      <w:pPr>
        <w:rPr>
          <w:szCs w:val="20"/>
        </w:rPr>
      </w:pPr>
    </w:p>
    <w:p w:rsidR="00573F24" w:rsidRPr="00650F6D" w:rsidRDefault="00573F24" w:rsidP="00A57870">
      <w:r w:rsidRPr="00650F6D">
        <w:t>You no longer need to return uncollected certificates to Edexcel. You may destroy them, confidentially, after 12 months from date of receipt.</w:t>
      </w:r>
    </w:p>
    <w:p w:rsidR="00573F24" w:rsidRPr="005920EF" w:rsidRDefault="00573F24" w:rsidP="00A57870">
      <w:pPr>
        <w:rPr>
          <w:b/>
          <w:bCs/>
          <w:sz w:val="22"/>
          <w:szCs w:val="22"/>
        </w:rPr>
      </w:pPr>
    </w:p>
    <w:p w:rsidR="00573F24" w:rsidRPr="00650F6D" w:rsidRDefault="00A57870" w:rsidP="00A57870">
      <w:pPr>
        <w:pStyle w:val="SubHeading0"/>
      </w:pPr>
      <w:bookmarkStart w:id="57" w:name="_Toc334693455"/>
      <w:r>
        <w:t>Spiky p</w:t>
      </w:r>
      <w:r w:rsidR="00573F24" w:rsidRPr="00650F6D">
        <w:t>rofile</w:t>
      </w:r>
      <w:bookmarkEnd w:id="57"/>
    </w:p>
    <w:p w:rsidR="00573F24" w:rsidRDefault="00573F24" w:rsidP="00A57870"/>
    <w:p w:rsidR="00573F24" w:rsidRDefault="00573F24" w:rsidP="00A57870">
      <w:pPr>
        <w:rPr>
          <w:szCs w:val="20"/>
        </w:rPr>
      </w:pPr>
      <w:r w:rsidRPr="00650F6D">
        <w:rPr>
          <w:szCs w:val="20"/>
        </w:rPr>
        <w:t>A spiky profile is only possible for the English Functional Skills qualification and is simply where a learner has been entered for differen</w:t>
      </w:r>
      <w:r w:rsidR="00A57870">
        <w:rPr>
          <w:szCs w:val="20"/>
        </w:rPr>
        <w:t>t units at different levels. For example:</w:t>
      </w:r>
    </w:p>
    <w:p w:rsidR="00573F24" w:rsidRDefault="00573F24" w:rsidP="00A57870"/>
    <w:tbl>
      <w:tblPr>
        <w:tblW w:w="0" w:type="auto"/>
        <w:tblBorders>
          <w:top w:val="single" w:sz="4" w:space="0" w:color="364395"/>
          <w:left w:val="single" w:sz="4" w:space="0" w:color="364395"/>
          <w:bottom w:val="single" w:sz="4" w:space="0" w:color="364395"/>
          <w:right w:val="single" w:sz="4" w:space="0" w:color="364395"/>
          <w:insideH w:val="single" w:sz="4" w:space="0" w:color="364395"/>
          <w:insideV w:val="single" w:sz="4" w:space="0" w:color="364395"/>
        </w:tblBorders>
        <w:tblLook w:val="01E0"/>
      </w:tblPr>
      <w:tblGrid>
        <w:gridCol w:w="1873"/>
        <w:gridCol w:w="1818"/>
        <w:gridCol w:w="1819"/>
        <w:gridCol w:w="1819"/>
        <w:gridCol w:w="1913"/>
      </w:tblGrid>
      <w:tr w:rsidR="00EF4A67" w:rsidRPr="003C0260" w:rsidTr="00EF4A67">
        <w:tc>
          <w:tcPr>
            <w:tcW w:w="1951" w:type="dxa"/>
            <w:shd w:val="clear" w:color="auto" w:fill="364395"/>
            <w:vAlign w:val="center"/>
          </w:tcPr>
          <w:p w:rsidR="00573F24" w:rsidRPr="00EF4A67" w:rsidRDefault="00573F24" w:rsidP="00EF4A67">
            <w:pPr>
              <w:pStyle w:val="TableHeading"/>
              <w:jc w:val="center"/>
              <w:rPr>
                <w:bCs/>
              </w:rPr>
            </w:pPr>
            <w:r w:rsidRPr="00EF4A67">
              <w:rPr>
                <w:bCs/>
              </w:rPr>
              <w:t>Unit title</w:t>
            </w:r>
          </w:p>
        </w:tc>
        <w:tc>
          <w:tcPr>
            <w:tcW w:w="1951" w:type="dxa"/>
            <w:shd w:val="clear" w:color="auto" w:fill="364395"/>
            <w:vAlign w:val="center"/>
          </w:tcPr>
          <w:p w:rsidR="00573F24" w:rsidRPr="00EF4A67" w:rsidRDefault="00573F24" w:rsidP="00EF4A67">
            <w:pPr>
              <w:pStyle w:val="TableHeading"/>
              <w:jc w:val="center"/>
              <w:rPr>
                <w:bCs/>
              </w:rPr>
            </w:pPr>
            <w:r w:rsidRPr="00EF4A67">
              <w:rPr>
                <w:bCs/>
              </w:rPr>
              <w:t>Unit level</w:t>
            </w:r>
          </w:p>
        </w:tc>
        <w:tc>
          <w:tcPr>
            <w:tcW w:w="1951" w:type="dxa"/>
            <w:shd w:val="clear" w:color="auto" w:fill="364395"/>
            <w:vAlign w:val="center"/>
          </w:tcPr>
          <w:p w:rsidR="00573F24" w:rsidRPr="00EF4A67" w:rsidRDefault="00573F24" w:rsidP="00EF4A67">
            <w:pPr>
              <w:pStyle w:val="TableHeading"/>
              <w:jc w:val="center"/>
              <w:rPr>
                <w:bCs/>
              </w:rPr>
            </w:pPr>
            <w:r w:rsidRPr="00EF4A67">
              <w:rPr>
                <w:bCs/>
              </w:rPr>
              <w:t>Unit level</w:t>
            </w:r>
          </w:p>
        </w:tc>
        <w:tc>
          <w:tcPr>
            <w:tcW w:w="1951" w:type="dxa"/>
            <w:shd w:val="clear" w:color="auto" w:fill="364395"/>
            <w:vAlign w:val="center"/>
          </w:tcPr>
          <w:p w:rsidR="00573F24" w:rsidRPr="00EF4A67" w:rsidRDefault="00573F24" w:rsidP="00EF4A67">
            <w:pPr>
              <w:pStyle w:val="TableHeading"/>
              <w:jc w:val="center"/>
              <w:rPr>
                <w:bCs/>
              </w:rPr>
            </w:pPr>
            <w:r w:rsidRPr="00EF4A67">
              <w:rPr>
                <w:bCs/>
              </w:rPr>
              <w:t>Unit level</w:t>
            </w:r>
          </w:p>
        </w:tc>
        <w:tc>
          <w:tcPr>
            <w:tcW w:w="1952" w:type="dxa"/>
            <w:shd w:val="clear" w:color="auto" w:fill="364395"/>
            <w:vAlign w:val="center"/>
          </w:tcPr>
          <w:p w:rsidR="00573F24" w:rsidRPr="00EF4A67" w:rsidRDefault="00573F24" w:rsidP="00EF4A67">
            <w:pPr>
              <w:pStyle w:val="TableHeading"/>
              <w:jc w:val="center"/>
              <w:rPr>
                <w:bCs/>
              </w:rPr>
            </w:pPr>
            <w:r w:rsidRPr="00EF4A67">
              <w:rPr>
                <w:bCs/>
              </w:rPr>
              <w:t>Certification</w:t>
            </w:r>
          </w:p>
        </w:tc>
      </w:tr>
      <w:tr w:rsidR="00EF4A67" w:rsidRPr="003C0260" w:rsidTr="00EF4A67">
        <w:trPr>
          <w:trHeight w:val="540"/>
        </w:trPr>
        <w:tc>
          <w:tcPr>
            <w:tcW w:w="1951" w:type="dxa"/>
            <w:vAlign w:val="center"/>
          </w:tcPr>
          <w:p w:rsidR="00573F24" w:rsidRPr="0006371E" w:rsidRDefault="00573F24" w:rsidP="00EF4A67">
            <w:pPr>
              <w:pStyle w:val="TableBodyText"/>
              <w:jc w:val="center"/>
              <w:rPr>
                <w:b/>
                <w:bCs/>
              </w:rPr>
            </w:pPr>
            <w:r w:rsidRPr="0006371E">
              <w:rPr>
                <w:b/>
                <w:bCs/>
              </w:rPr>
              <w:t>Speaking &amp; Listening</w:t>
            </w:r>
          </w:p>
        </w:tc>
        <w:tc>
          <w:tcPr>
            <w:tcW w:w="1951" w:type="dxa"/>
            <w:vAlign w:val="center"/>
          </w:tcPr>
          <w:p w:rsidR="00573F24" w:rsidRPr="00A57870" w:rsidRDefault="00573F24" w:rsidP="00EF4A67">
            <w:pPr>
              <w:pStyle w:val="TableBodyText"/>
              <w:jc w:val="center"/>
            </w:pPr>
            <w:r w:rsidRPr="00A57870">
              <w:t>2</w:t>
            </w:r>
          </w:p>
        </w:tc>
        <w:tc>
          <w:tcPr>
            <w:tcW w:w="1951" w:type="dxa"/>
            <w:vAlign w:val="center"/>
          </w:tcPr>
          <w:p w:rsidR="00573F24" w:rsidRPr="00A57870" w:rsidRDefault="00573F24" w:rsidP="00EF4A67">
            <w:pPr>
              <w:pStyle w:val="TableBodyText"/>
              <w:jc w:val="center"/>
            </w:pPr>
            <w:r w:rsidRPr="00A57870">
              <w:t>1</w:t>
            </w:r>
          </w:p>
        </w:tc>
        <w:tc>
          <w:tcPr>
            <w:tcW w:w="1951" w:type="dxa"/>
            <w:vAlign w:val="center"/>
          </w:tcPr>
          <w:p w:rsidR="00573F24" w:rsidRPr="00A57870" w:rsidRDefault="00573F24" w:rsidP="00EF4A67">
            <w:pPr>
              <w:pStyle w:val="TableBodyText"/>
              <w:jc w:val="center"/>
            </w:pPr>
            <w:r w:rsidRPr="00A57870">
              <w:t>1</w:t>
            </w:r>
          </w:p>
        </w:tc>
        <w:tc>
          <w:tcPr>
            <w:tcW w:w="1952" w:type="dxa"/>
            <w:vAlign w:val="center"/>
          </w:tcPr>
          <w:p w:rsidR="00573F24" w:rsidRPr="00EF4A67" w:rsidRDefault="00573F24" w:rsidP="00EF4A67">
            <w:pPr>
              <w:pStyle w:val="TableBodyText"/>
              <w:jc w:val="center"/>
              <w:rPr>
                <w:bCs/>
              </w:rPr>
            </w:pPr>
            <w:r w:rsidRPr="00EF4A67">
              <w:rPr>
                <w:bCs/>
              </w:rPr>
              <w:t>Level 1</w:t>
            </w:r>
          </w:p>
        </w:tc>
      </w:tr>
      <w:tr w:rsidR="00EF4A67" w:rsidRPr="003C0260" w:rsidTr="00EF4A67">
        <w:trPr>
          <w:trHeight w:val="540"/>
        </w:trPr>
        <w:tc>
          <w:tcPr>
            <w:tcW w:w="1951" w:type="dxa"/>
            <w:vAlign w:val="center"/>
          </w:tcPr>
          <w:p w:rsidR="00573F24" w:rsidRPr="0006371E" w:rsidRDefault="00573F24" w:rsidP="00EF4A67">
            <w:pPr>
              <w:pStyle w:val="TableBodyText"/>
              <w:jc w:val="center"/>
              <w:rPr>
                <w:b/>
                <w:bCs/>
              </w:rPr>
            </w:pPr>
            <w:r w:rsidRPr="0006371E">
              <w:rPr>
                <w:b/>
                <w:bCs/>
              </w:rPr>
              <w:t>Reading</w:t>
            </w:r>
          </w:p>
        </w:tc>
        <w:tc>
          <w:tcPr>
            <w:tcW w:w="1951" w:type="dxa"/>
            <w:vAlign w:val="center"/>
          </w:tcPr>
          <w:p w:rsidR="00573F24" w:rsidRPr="00A57870" w:rsidRDefault="00573F24" w:rsidP="00EF4A67">
            <w:pPr>
              <w:pStyle w:val="TableBodyText"/>
              <w:jc w:val="center"/>
            </w:pPr>
            <w:r w:rsidRPr="00A57870">
              <w:t>1</w:t>
            </w:r>
          </w:p>
        </w:tc>
        <w:tc>
          <w:tcPr>
            <w:tcW w:w="1951" w:type="dxa"/>
            <w:vAlign w:val="center"/>
          </w:tcPr>
          <w:p w:rsidR="00573F24" w:rsidRPr="00A57870" w:rsidRDefault="00573F24" w:rsidP="00EF4A67">
            <w:pPr>
              <w:pStyle w:val="TableBodyText"/>
              <w:jc w:val="center"/>
            </w:pPr>
            <w:r w:rsidRPr="00A57870">
              <w:t>2</w:t>
            </w:r>
          </w:p>
        </w:tc>
        <w:tc>
          <w:tcPr>
            <w:tcW w:w="1951" w:type="dxa"/>
            <w:vAlign w:val="center"/>
          </w:tcPr>
          <w:p w:rsidR="00573F24" w:rsidRPr="00A57870" w:rsidRDefault="00573F24" w:rsidP="00EF4A67">
            <w:pPr>
              <w:pStyle w:val="TableBodyText"/>
              <w:jc w:val="center"/>
            </w:pPr>
            <w:r w:rsidRPr="00A57870">
              <w:t>1</w:t>
            </w:r>
          </w:p>
        </w:tc>
        <w:tc>
          <w:tcPr>
            <w:tcW w:w="1952" w:type="dxa"/>
            <w:vAlign w:val="center"/>
          </w:tcPr>
          <w:p w:rsidR="00573F24" w:rsidRPr="00EF4A67" w:rsidRDefault="00573F24" w:rsidP="00EF4A67">
            <w:pPr>
              <w:pStyle w:val="TableBodyText"/>
              <w:jc w:val="center"/>
              <w:rPr>
                <w:bCs/>
              </w:rPr>
            </w:pPr>
            <w:r w:rsidRPr="00EF4A67">
              <w:rPr>
                <w:bCs/>
              </w:rPr>
              <w:t>Level 1</w:t>
            </w:r>
          </w:p>
        </w:tc>
      </w:tr>
      <w:tr w:rsidR="00EF4A67" w:rsidRPr="003C0260" w:rsidTr="00EF4A67">
        <w:trPr>
          <w:trHeight w:val="540"/>
        </w:trPr>
        <w:tc>
          <w:tcPr>
            <w:tcW w:w="1951" w:type="dxa"/>
            <w:vAlign w:val="center"/>
          </w:tcPr>
          <w:p w:rsidR="00573F24" w:rsidRPr="0006371E" w:rsidRDefault="00573F24" w:rsidP="00EF4A67">
            <w:pPr>
              <w:pStyle w:val="TableBodyText"/>
              <w:jc w:val="center"/>
              <w:rPr>
                <w:b/>
                <w:bCs/>
              </w:rPr>
            </w:pPr>
            <w:r w:rsidRPr="0006371E">
              <w:rPr>
                <w:b/>
                <w:bCs/>
              </w:rPr>
              <w:t>Writing</w:t>
            </w:r>
          </w:p>
        </w:tc>
        <w:tc>
          <w:tcPr>
            <w:tcW w:w="1951" w:type="dxa"/>
            <w:vAlign w:val="center"/>
          </w:tcPr>
          <w:p w:rsidR="00573F24" w:rsidRPr="0006371E" w:rsidRDefault="00573F24" w:rsidP="00EF4A67">
            <w:pPr>
              <w:pStyle w:val="TableBodyText"/>
              <w:jc w:val="center"/>
              <w:rPr>
                <w:bCs/>
              </w:rPr>
            </w:pPr>
            <w:r w:rsidRPr="0006371E">
              <w:rPr>
                <w:bCs/>
              </w:rPr>
              <w:t>1</w:t>
            </w:r>
          </w:p>
        </w:tc>
        <w:tc>
          <w:tcPr>
            <w:tcW w:w="1951" w:type="dxa"/>
            <w:vAlign w:val="center"/>
          </w:tcPr>
          <w:p w:rsidR="00573F24" w:rsidRPr="0006371E" w:rsidRDefault="00573F24" w:rsidP="00EF4A67">
            <w:pPr>
              <w:pStyle w:val="TableBodyText"/>
              <w:jc w:val="center"/>
              <w:rPr>
                <w:bCs/>
              </w:rPr>
            </w:pPr>
            <w:r w:rsidRPr="0006371E">
              <w:rPr>
                <w:bCs/>
              </w:rPr>
              <w:t>1</w:t>
            </w:r>
          </w:p>
        </w:tc>
        <w:tc>
          <w:tcPr>
            <w:tcW w:w="1951" w:type="dxa"/>
            <w:vAlign w:val="center"/>
          </w:tcPr>
          <w:p w:rsidR="00573F24" w:rsidRPr="0006371E" w:rsidRDefault="00573F24" w:rsidP="00EF4A67">
            <w:pPr>
              <w:pStyle w:val="TableBodyText"/>
              <w:jc w:val="center"/>
              <w:rPr>
                <w:bCs/>
              </w:rPr>
            </w:pPr>
            <w:r w:rsidRPr="0006371E">
              <w:rPr>
                <w:bCs/>
              </w:rPr>
              <w:t>2</w:t>
            </w:r>
          </w:p>
        </w:tc>
        <w:tc>
          <w:tcPr>
            <w:tcW w:w="1952" w:type="dxa"/>
            <w:vAlign w:val="center"/>
          </w:tcPr>
          <w:p w:rsidR="00573F24" w:rsidRPr="0006371E" w:rsidRDefault="00573F24" w:rsidP="00EF4A67">
            <w:pPr>
              <w:pStyle w:val="TableBodyText"/>
              <w:jc w:val="center"/>
              <w:rPr>
                <w:bCs/>
              </w:rPr>
            </w:pPr>
            <w:r w:rsidRPr="0006371E">
              <w:rPr>
                <w:bCs/>
              </w:rPr>
              <w:t>Level 1</w:t>
            </w:r>
          </w:p>
        </w:tc>
      </w:tr>
    </w:tbl>
    <w:p w:rsidR="00573F24" w:rsidRDefault="00573F24" w:rsidP="00A57870"/>
    <w:p w:rsidR="00573F24" w:rsidRPr="00BF3C00" w:rsidRDefault="00573F24" w:rsidP="00A57870">
      <w:pPr>
        <w:rPr>
          <w:szCs w:val="20"/>
        </w:rPr>
      </w:pPr>
      <w:r w:rsidRPr="00BF3C00">
        <w:rPr>
          <w:szCs w:val="20"/>
        </w:rPr>
        <w:t>In this scenario, the learner will achieve a pass at the lowest completed level across all units.</w:t>
      </w:r>
      <w:r>
        <w:rPr>
          <w:szCs w:val="20"/>
        </w:rPr>
        <w:t xml:space="preserve"> If your centre has learners who wish to complete a spiky profile please email details to the Service Operations team (</w:t>
      </w:r>
      <w:hyperlink r:id="rId89" w:history="1">
        <w:r w:rsidR="00F3766B" w:rsidRPr="007C6BD4">
          <w:rPr>
            <w:rStyle w:val="Hyperlink"/>
            <w:szCs w:val="20"/>
          </w:rPr>
          <w:t>serviceoperations@pearson.com</w:t>
        </w:r>
      </w:hyperlink>
      <w:r>
        <w:rPr>
          <w:szCs w:val="20"/>
        </w:rPr>
        <w:t xml:space="preserve">).   </w:t>
      </w:r>
    </w:p>
    <w:p w:rsidR="00573F24" w:rsidRPr="006618D7" w:rsidRDefault="00573F24" w:rsidP="00A57870">
      <w:pPr>
        <w:rPr>
          <w:b/>
          <w:bCs/>
        </w:rPr>
      </w:pPr>
    </w:p>
    <w:p w:rsidR="00573F24" w:rsidRPr="00E8432B" w:rsidRDefault="00A57870" w:rsidP="00A57870">
      <w:pPr>
        <w:pStyle w:val="SubHeading0"/>
      </w:pPr>
      <w:bookmarkStart w:id="58" w:name="_Toc334693456"/>
      <w:r>
        <w:t>Mixing p</w:t>
      </w:r>
      <w:r w:rsidR="00573F24" w:rsidRPr="00E8432B">
        <w:t>aper and</w:t>
      </w:r>
      <w:r>
        <w:t xml:space="preserve"> o</w:t>
      </w:r>
      <w:r w:rsidR="00573F24" w:rsidRPr="00E8432B">
        <w:t>nscreen test results</w:t>
      </w:r>
      <w:bookmarkEnd w:id="58"/>
    </w:p>
    <w:p w:rsidR="00573F24" w:rsidRDefault="00573F24" w:rsidP="00A57870"/>
    <w:p w:rsidR="00573F24" w:rsidRPr="007E2E7A" w:rsidRDefault="00573F24" w:rsidP="00A57870">
      <w:pPr>
        <w:rPr>
          <w:szCs w:val="20"/>
        </w:rPr>
      </w:pPr>
      <w:r w:rsidRPr="00E8432B">
        <w:rPr>
          <w:szCs w:val="20"/>
        </w:rPr>
        <w:t>If your centre has learners that wish to mix paper and onsc</w:t>
      </w:r>
      <w:r>
        <w:rPr>
          <w:szCs w:val="20"/>
        </w:rPr>
        <w:t xml:space="preserve">reen results you will need to complete our </w:t>
      </w:r>
      <w:r w:rsidRPr="009C55BE">
        <w:rPr>
          <w:szCs w:val="20"/>
        </w:rPr>
        <w:t>Functional Skills: Merging Paper and Onscreen results form</w:t>
      </w:r>
      <w:r>
        <w:rPr>
          <w:szCs w:val="20"/>
        </w:rPr>
        <w:t xml:space="preserve">. </w:t>
      </w:r>
      <w:r w:rsidRPr="007E2E7A">
        <w:rPr>
          <w:szCs w:val="20"/>
        </w:rPr>
        <w:t>The following details are required:</w:t>
      </w:r>
    </w:p>
    <w:p w:rsidR="00573F24" w:rsidRPr="00E8432B" w:rsidRDefault="00573F24" w:rsidP="00A57870">
      <w:pPr>
        <w:rPr>
          <w:szCs w:val="20"/>
        </w:rPr>
      </w:pPr>
    </w:p>
    <w:p w:rsidR="00573F24" w:rsidRPr="00E8432B" w:rsidRDefault="00573F24" w:rsidP="00A57870">
      <w:pPr>
        <w:pStyle w:val="BulletText0"/>
      </w:pPr>
      <w:r w:rsidRPr="00E8432B">
        <w:t>Learner det</w:t>
      </w:r>
      <w:r>
        <w:t>ails (first name, surname,</w:t>
      </w:r>
      <w:r w:rsidRPr="00E8432B">
        <w:t xml:space="preserve"> date of birth)</w:t>
      </w:r>
    </w:p>
    <w:p w:rsidR="00573F24" w:rsidRPr="00E8432B" w:rsidRDefault="00573F24" w:rsidP="00A57870">
      <w:pPr>
        <w:pStyle w:val="BulletText0"/>
      </w:pPr>
      <w:r w:rsidRPr="00E8432B">
        <w:t>Onscreen Functional Skills registration number</w:t>
      </w:r>
    </w:p>
    <w:p w:rsidR="00573F24" w:rsidRPr="00E8432B" w:rsidRDefault="00573F24" w:rsidP="00A57870">
      <w:pPr>
        <w:pStyle w:val="BulletText0"/>
      </w:pPr>
      <w:r w:rsidRPr="00E8432B">
        <w:t xml:space="preserve">Learner’s paper based </w:t>
      </w:r>
      <w:smartTag w:uri="urn:schemas-microsoft-com:office:smarttags" w:element="stockticker">
        <w:r w:rsidRPr="00E8432B">
          <w:t>UCI</w:t>
        </w:r>
      </w:smartTag>
      <w:r w:rsidRPr="00E8432B">
        <w:t xml:space="preserve"> number and exam session</w:t>
      </w:r>
    </w:p>
    <w:p w:rsidR="00573F24" w:rsidRDefault="00573F24" w:rsidP="00A57870"/>
    <w:p w:rsidR="00573F24" w:rsidRDefault="00573F24" w:rsidP="00A57870">
      <w:r>
        <w:t>The form can be downloaded from the website on the Functional Skills (Onscreen) webpage under Administration and Assessment. The completed form must be emailed to the System and Process Support team</w:t>
      </w:r>
      <w:r w:rsidR="00A57870">
        <w:t xml:space="preserve">: </w:t>
      </w:r>
      <w:r w:rsidR="00A57870" w:rsidRPr="00A57870">
        <w:rPr>
          <w:u w:val="single"/>
        </w:rPr>
        <w:t>eprocessing@</w:t>
      </w:r>
      <w:r w:rsidR="00F12782">
        <w:rPr>
          <w:u w:val="single"/>
        </w:rPr>
        <w:t>pearson</w:t>
      </w:r>
      <w:r w:rsidR="00A57870" w:rsidRPr="00A57870">
        <w:rPr>
          <w:u w:val="single"/>
        </w:rPr>
        <w:t>.com</w:t>
      </w:r>
      <w:r>
        <w:t>.</w:t>
      </w:r>
    </w:p>
    <w:p w:rsidR="00573F24" w:rsidRPr="00E8432B" w:rsidRDefault="00573F24" w:rsidP="00A57870"/>
    <w:p w:rsidR="00573F24" w:rsidRPr="00E8432B" w:rsidRDefault="00573F24" w:rsidP="00A57870">
      <w:pPr>
        <w:rPr>
          <w:bCs/>
        </w:rPr>
      </w:pPr>
      <w:r w:rsidRPr="00E8432B">
        <w:rPr>
          <w:bCs/>
        </w:rPr>
        <w:t xml:space="preserve">Where learners have achieved the Functional Skills qualification by combining units from the paper based test with units from the onscreen tests, certificates will not be issued automatically. </w:t>
      </w:r>
    </w:p>
    <w:p w:rsidR="00573F24" w:rsidRPr="00E8432B" w:rsidRDefault="00573F24" w:rsidP="00A57870">
      <w:pPr>
        <w:rPr>
          <w:bCs/>
        </w:rPr>
      </w:pPr>
    </w:p>
    <w:p w:rsidR="00573F24" w:rsidRPr="00E8432B" w:rsidRDefault="00573F24" w:rsidP="00A57870">
      <w:r w:rsidRPr="00E8432B">
        <w:t xml:space="preserve">For English, where a learner has completed the reading and writing units by using a mixture of paper based and onscreen tests, </w:t>
      </w:r>
      <w:r w:rsidR="002B5154">
        <w:t>you</w:t>
      </w:r>
      <w:r w:rsidRPr="00E8432B">
        <w:t xml:space="preserve"> are required to submit their own Speaking and listening claims on Edexcel Online. Ops Management are unable to submit the speaking &amp; listening claim on a centre’s behalf. </w:t>
      </w:r>
    </w:p>
    <w:p w:rsidR="00573F24" w:rsidRPr="00E8432B" w:rsidRDefault="00573F24" w:rsidP="00A57870"/>
    <w:p w:rsidR="0006371E" w:rsidRDefault="002B5154" w:rsidP="00A57870">
      <w:r>
        <w:t>You</w:t>
      </w:r>
      <w:r w:rsidR="00573F24" w:rsidRPr="00E8432B">
        <w:t xml:space="preserve"> may claim the speaking and listening unit via the FS Onscreen testing section of Edexcel Online, if at least one unit (reading/writing) was achieved using the onscreen test. </w:t>
      </w:r>
      <w:r w:rsidR="0006371E">
        <w:t xml:space="preserve"> </w:t>
      </w:r>
    </w:p>
    <w:p w:rsidR="0006371E" w:rsidRDefault="0006371E" w:rsidP="00A57870"/>
    <w:p w:rsidR="00573F24" w:rsidRPr="0006371E" w:rsidRDefault="00573F24" w:rsidP="00A57870">
      <w:r w:rsidRPr="00E8432B">
        <w:t>For furthe</w:t>
      </w:r>
      <w:r w:rsidR="00EA15A1">
        <w:t>r information please contact Ops</w:t>
      </w:r>
      <w:r w:rsidRPr="00E8432B">
        <w:t xml:space="preserve"> Management</w:t>
      </w:r>
      <w:r w:rsidR="00A57870">
        <w:t xml:space="preserve">: </w:t>
      </w:r>
      <w:r w:rsidR="00A57870" w:rsidRPr="00A57870">
        <w:rPr>
          <w:u w:val="single"/>
        </w:rPr>
        <w:t>eprocessing@</w:t>
      </w:r>
      <w:r w:rsidR="009F6609">
        <w:rPr>
          <w:u w:val="single"/>
        </w:rPr>
        <w:t>pearson</w:t>
      </w:r>
      <w:r w:rsidR="00A57870" w:rsidRPr="00A57870">
        <w:rPr>
          <w:u w:val="single"/>
        </w:rPr>
        <w:t>.com</w:t>
      </w:r>
      <w:r w:rsidR="00A57870">
        <w:t>.</w:t>
      </w:r>
    </w:p>
    <w:p w:rsidR="00573F24" w:rsidRDefault="00573F24" w:rsidP="00A57870"/>
    <w:p w:rsidR="00573F24" w:rsidRDefault="00573F24" w:rsidP="00A57870"/>
    <w:p w:rsidR="00573F24" w:rsidRPr="00E8432B" w:rsidRDefault="00A57870" w:rsidP="001A45C7">
      <w:pPr>
        <w:pStyle w:val="SectionHeading"/>
      </w:pPr>
      <w:bookmarkStart w:id="59" w:name="_Toc334693457"/>
      <w:r>
        <w:t>Post-results services (Functional Skills onscreen t</w:t>
      </w:r>
      <w:r w:rsidR="00573F24" w:rsidRPr="00E8432B">
        <w:t>esting)</w:t>
      </w:r>
      <w:bookmarkEnd w:id="59"/>
    </w:p>
    <w:p w:rsidR="00573F24" w:rsidRPr="00E8432B" w:rsidRDefault="00573F24" w:rsidP="00A57870">
      <w:r w:rsidRPr="00E8432B">
        <w:t>Please note that Enquiries about Results requests can only be submitted by sending an email to</w:t>
      </w:r>
      <w:r w:rsidR="00A57870">
        <w:t>:</w:t>
      </w:r>
      <w:r w:rsidRPr="00E8432B">
        <w:t xml:space="preserve"> </w:t>
      </w:r>
      <w:hyperlink r:id="rId90" w:history="1">
        <w:r w:rsidR="009F6609" w:rsidRPr="007C6BD4">
          <w:rPr>
            <w:rStyle w:val="Hyperlink"/>
            <w:szCs w:val="20"/>
          </w:rPr>
          <w:t>FSonscreenPRS@pearson.com</w:t>
        </w:r>
      </w:hyperlink>
      <w:r w:rsidRPr="00E8432B">
        <w:t xml:space="preserve">. </w:t>
      </w:r>
    </w:p>
    <w:p w:rsidR="00573F24" w:rsidRPr="006A5A09" w:rsidRDefault="00573F24" w:rsidP="00A57870">
      <w:pPr>
        <w:rPr>
          <w:sz w:val="22"/>
          <w:szCs w:val="22"/>
        </w:rPr>
      </w:pPr>
    </w:p>
    <w:p w:rsidR="00573F24" w:rsidRDefault="00573F24" w:rsidP="00A57870">
      <w:r w:rsidRPr="00E8432B">
        <w:t>The email needs to include the following information:</w:t>
      </w:r>
    </w:p>
    <w:p w:rsidR="00A57870" w:rsidRPr="00E8432B" w:rsidRDefault="00A57870" w:rsidP="00A57870"/>
    <w:p w:rsidR="00573F24" w:rsidRPr="00E8432B" w:rsidRDefault="00573F24" w:rsidP="00A57870">
      <w:pPr>
        <w:pStyle w:val="BulletText0"/>
      </w:pPr>
      <w:r w:rsidRPr="00E8432B">
        <w:t>Centre number</w:t>
      </w:r>
    </w:p>
    <w:p w:rsidR="00573F24" w:rsidRPr="00E8432B" w:rsidRDefault="00573F24" w:rsidP="00A57870">
      <w:pPr>
        <w:pStyle w:val="BulletText0"/>
      </w:pPr>
      <w:r w:rsidRPr="00E8432B">
        <w:t>Registration number</w:t>
      </w:r>
    </w:p>
    <w:p w:rsidR="00573F24" w:rsidRPr="00E8432B" w:rsidRDefault="00573F24" w:rsidP="00A57870">
      <w:pPr>
        <w:pStyle w:val="BulletText0"/>
      </w:pPr>
      <w:r w:rsidRPr="00E8432B">
        <w:t>Test/unit code</w:t>
      </w:r>
    </w:p>
    <w:p w:rsidR="00573F24" w:rsidRPr="00E8432B" w:rsidRDefault="00573F24" w:rsidP="00A57870">
      <w:pPr>
        <w:pStyle w:val="BulletText0"/>
      </w:pPr>
      <w:r w:rsidRPr="00E8432B">
        <w:t>Date of test</w:t>
      </w:r>
    </w:p>
    <w:p w:rsidR="00573F24" w:rsidRPr="00E8432B" w:rsidRDefault="00573F24" w:rsidP="00A57870"/>
    <w:p w:rsidR="00573F24" w:rsidRPr="00E8432B" w:rsidRDefault="00573F24" w:rsidP="00A57870">
      <w:r w:rsidRPr="00E8432B">
        <w:t xml:space="preserve">The window for </w:t>
      </w:r>
      <w:r w:rsidR="002B5154">
        <w:t>you</w:t>
      </w:r>
      <w:r w:rsidRPr="00E8432B">
        <w:t xml:space="preserve"> to apply for the Post Results services below opens on the day a result is issued for a test and closes 10 calendar days after the result was issued.</w:t>
      </w:r>
    </w:p>
    <w:p w:rsidR="00573F24" w:rsidRPr="00E8432B" w:rsidRDefault="00573F24" w:rsidP="00A57870"/>
    <w:p w:rsidR="00573F24" w:rsidRPr="00E8432B" w:rsidRDefault="002B5154" w:rsidP="00A57870">
      <w:r>
        <w:t>You</w:t>
      </w:r>
      <w:r w:rsidR="00573F24" w:rsidRPr="00E8432B">
        <w:t xml:space="preserve"> are advised to submit applications at the earliest opportunity, as applications cannot be made after the window has closed.</w:t>
      </w:r>
      <w:r w:rsidR="00A57870">
        <w:t xml:space="preserve"> </w:t>
      </w:r>
      <w:r w:rsidR="00573F24" w:rsidRPr="00E8432B">
        <w:t>All Post Results applications received outside this window will not be accepted.</w:t>
      </w:r>
    </w:p>
    <w:p w:rsidR="00573F24" w:rsidRPr="00E8432B" w:rsidRDefault="00573F24" w:rsidP="00A57870"/>
    <w:p w:rsidR="002B5154" w:rsidRDefault="002B5154">
      <w:r>
        <w:br w:type="page"/>
      </w:r>
    </w:p>
    <w:p w:rsidR="00573F24" w:rsidRPr="00E8432B" w:rsidRDefault="002B5154" w:rsidP="00A57870">
      <w:r>
        <w:t>The following</w:t>
      </w:r>
      <w:r w:rsidR="00573F24" w:rsidRPr="00E8432B">
        <w:t xml:space="preserve"> Post Results services </w:t>
      </w:r>
      <w:r>
        <w:t xml:space="preserve">are </w:t>
      </w:r>
      <w:r w:rsidR="00573F24" w:rsidRPr="00E8432B">
        <w:t>available for Onscreen Functional Skills.</w:t>
      </w:r>
    </w:p>
    <w:p w:rsidR="00573F24" w:rsidRDefault="00573F24" w:rsidP="00A57870">
      <w:pPr>
        <w:rPr>
          <w:rFonts w:ascii="Trebuchet MS" w:hAnsi="Trebuchet MS"/>
          <w:sz w:val="22"/>
          <w:szCs w:val="22"/>
        </w:rPr>
      </w:pPr>
    </w:p>
    <w:p w:rsidR="00573F24" w:rsidRPr="0023136E" w:rsidRDefault="00573F24" w:rsidP="00A57870">
      <w:pPr>
        <w:pStyle w:val="SubHeading0"/>
      </w:pPr>
      <w:bookmarkStart w:id="60" w:name="_Toc129163201"/>
      <w:bookmarkStart w:id="61" w:name="_Toc264272823"/>
      <w:bookmarkStart w:id="62" w:name="_Toc334693458"/>
      <w:smartTag w:uri="urn:schemas-microsoft-com:office:smarttags" w:element="stockticker">
        <w:r w:rsidRPr="0023136E">
          <w:t>EAR</w:t>
        </w:r>
      </w:smartTag>
      <w:r w:rsidRPr="0023136E">
        <w:t xml:space="preserve"> Service 1: clerical re-check</w:t>
      </w:r>
      <w:bookmarkEnd w:id="60"/>
      <w:bookmarkEnd w:id="61"/>
      <w:bookmarkEnd w:id="62"/>
    </w:p>
    <w:p w:rsidR="00573F24" w:rsidRPr="00697D8E" w:rsidRDefault="00573F24" w:rsidP="00A57870"/>
    <w:p w:rsidR="00573F24" w:rsidRPr="0023136E" w:rsidRDefault="00573F24" w:rsidP="00A57870">
      <w:r w:rsidRPr="0023136E">
        <w:t>This service constitutes a re-check of all clerical procedures which lead to the issue of a result. This service might be considered when anomalous results have been issued for one candidate, compared to the rest of the cohort.</w:t>
      </w:r>
    </w:p>
    <w:p w:rsidR="00573F24" w:rsidRPr="0023136E" w:rsidRDefault="00573F24" w:rsidP="00A57870"/>
    <w:p w:rsidR="00573F24" w:rsidRPr="0023136E" w:rsidRDefault="00573F24" w:rsidP="00A57870">
      <w:pPr>
        <w:rPr>
          <w:szCs w:val="20"/>
        </w:rPr>
      </w:pPr>
      <w:r w:rsidRPr="0023136E">
        <w:rPr>
          <w:szCs w:val="20"/>
        </w:rPr>
        <w:t>This service includes the following checks:</w:t>
      </w:r>
    </w:p>
    <w:p w:rsidR="00573F24" w:rsidRPr="0023136E" w:rsidRDefault="00573F24" w:rsidP="00A57870">
      <w:pPr>
        <w:rPr>
          <w:szCs w:val="20"/>
        </w:rPr>
      </w:pPr>
    </w:p>
    <w:p w:rsidR="00573F24" w:rsidRPr="0023136E" w:rsidRDefault="00573F24" w:rsidP="00A57870">
      <w:pPr>
        <w:pStyle w:val="BulletText0"/>
      </w:pPr>
      <w:r w:rsidRPr="0023136E">
        <w:t>all parts of the script have been marked</w:t>
      </w:r>
    </w:p>
    <w:p w:rsidR="00573F24" w:rsidRPr="0023136E" w:rsidRDefault="00573F24" w:rsidP="00A57870">
      <w:pPr>
        <w:pStyle w:val="BulletText0"/>
      </w:pPr>
      <w:r w:rsidRPr="0023136E">
        <w:t>the totalling of marks</w:t>
      </w:r>
    </w:p>
    <w:p w:rsidR="00573F24" w:rsidRPr="0023136E" w:rsidRDefault="00573F24" w:rsidP="00A57870">
      <w:pPr>
        <w:pStyle w:val="BulletText0"/>
      </w:pPr>
      <w:r w:rsidRPr="0023136E">
        <w:t>the recording of marks</w:t>
      </w:r>
    </w:p>
    <w:p w:rsidR="00573F24" w:rsidRPr="0023136E" w:rsidRDefault="00573F24" w:rsidP="00A57870">
      <w:pPr>
        <w:pStyle w:val="BulletText0"/>
      </w:pPr>
      <w:r w:rsidRPr="0023136E">
        <w:t>the application of any adjustments</w:t>
      </w:r>
    </w:p>
    <w:p w:rsidR="00573F24" w:rsidRPr="0023136E" w:rsidRDefault="00573F24" w:rsidP="00A57870">
      <w:pPr>
        <w:pStyle w:val="BulletText0"/>
      </w:pPr>
      <w:proofErr w:type="gramStart"/>
      <w:r w:rsidRPr="0023136E">
        <w:t>the</w:t>
      </w:r>
      <w:proofErr w:type="gramEnd"/>
      <w:r w:rsidRPr="0023136E">
        <w:t xml:space="preserve"> application of grade thresholds.</w:t>
      </w:r>
    </w:p>
    <w:p w:rsidR="00573F24" w:rsidRPr="0023136E" w:rsidRDefault="00573F24" w:rsidP="00A57870"/>
    <w:p w:rsidR="00573F24" w:rsidRPr="0023136E" w:rsidRDefault="00573F24" w:rsidP="00A57870">
      <w:r w:rsidRPr="0023136E">
        <w:t>We aim to complete the enquiry within 20 days of acknowledging the request.</w:t>
      </w:r>
    </w:p>
    <w:p w:rsidR="00573F24" w:rsidRPr="0023136E" w:rsidRDefault="00573F24" w:rsidP="00A57870"/>
    <w:p w:rsidR="00573F24" w:rsidRPr="0023136E" w:rsidRDefault="00573F24" w:rsidP="00A57870">
      <w:r w:rsidRPr="0023136E">
        <w:t>The fee for this service is £10.30.</w:t>
      </w:r>
    </w:p>
    <w:p w:rsidR="00573F24" w:rsidRPr="008D208F" w:rsidRDefault="00573F24" w:rsidP="00A57870">
      <w:pPr>
        <w:rPr>
          <w:color w:val="365F91"/>
          <w:szCs w:val="22"/>
        </w:rPr>
      </w:pPr>
    </w:p>
    <w:p w:rsidR="00573F24" w:rsidRPr="0023136E" w:rsidRDefault="00573F24" w:rsidP="00A57870">
      <w:pPr>
        <w:pStyle w:val="SubHeading0"/>
      </w:pPr>
      <w:bookmarkStart w:id="63" w:name="_Toc334693459"/>
      <w:smartTag w:uri="urn:schemas-microsoft-com:office:smarttags" w:element="stockticker">
        <w:r w:rsidRPr="0023136E">
          <w:t>EAR</w:t>
        </w:r>
      </w:smartTag>
      <w:r w:rsidRPr="0023136E">
        <w:t xml:space="preserve"> Service 2: Post-results review of marking</w:t>
      </w:r>
      <w:bookmarkEnd w:id="63"/>
    </w:p>
    <w:p w:rsidR="00573F24" w:rsidRDefault="00573F24" w:rsidP="00A57870"/>
    <w:p w:rsidR="00573F24" w:rsidRPr="0023136E" w:rsidRDefault="00573F24" w:rsidP="00A57870">
      <w:r w:rsidRPr="0023136E">
        <w:t>This service will include:</w:t>
      </w:r>
    </w:p>
    <w:p w:rsidR="00573F24" w:rsidRPr="0023136E" w:rsidRDefault="00573F24" w:rsidP="00A57870">
      <w:pPr>
        <w:rPr>
          <w:b/>
        </w:rPr>
      </w:pPr>
    </w:p>
    <w:p w:rsidR="00573F24" w:rsidRPr="0023136E" w:rsidRDefault="00573F24" w:rsidP="00A57870">
      <w:pPr>
        <w:pStyle w:val="BulletText0"/>
        <w:rPr>
          <w:b/>
        </w:rPr>
      </w:pPr>
      <w:r w:rsidRPr="0023136E">
        <w:t>the clerical re-check (</w:t>
      </w:r>
      <w:smartTag w:uri="urn:schemas-microsoft-com:office:smarttags" w:element="stockticker">
        <w:r w:rsidRPr="0023136E">
          <w:t>EAR</w:t>
        </w:r>
      </w:smartTag>
      <w:r w:rsidRPr="0023136E">
        <w:t xml:space="preserve"> Service 1)</w:t>
      </w:r>
    </w:p>
    <w:p w:rsidR="00573F24" w:rsidRPr="0023136E" w:rsidRDefault="00573F24" w:rsidP="00A57870">
      <w:pPr>
        <w:pStyle w:val="BulletText0"/>
      </w:pPr>
      <w:r w:rsidRPr="0023136E">
        <w:t>the review of marking of units/components by a senior examiner</w:t>
      </w:r>
    </w:p>
    <w:p w:rsidR="00573F24" w:rsidRPr="0023136E" w:rsidRDefault="00573F24" w:rsidP="00A57870"/>
    <w:p w:rsidR="00573F24" w:rsidRPr="0023136E" w:rsidRDefault="00573F24" w:rsidP="00A57870">
      <w:r w:rsidRPr="0023136E">
        <w:t>Please note that Service 2 is available to individual candidates</w:t>
      </w:r>
      <w:r w:rsidR="00A57870">
        <w:t xml:space="preserve">. </w:t>
      </w:r>
      <w:r w:rsidRPr="0023136E">
        <w:t>Results for each candidate will be reported separately.</w:t>
      </w:r>
    </w:p>
    <w:p w:rsidR="00573F24" w:rsidRPr="0023136E" w:rsidRDefault="00573F24" w:rsidP="00A57870"/>
    <w:p w:rsidR="001103D9" w:rsidRDefault="00573F24" w:rsidP="001103D9">
      <w:r w:rsidRPr="0023136E">
        <w:t>We aim to complete the enquiry within 30 days of acknowledging the request. The fee for this service is £23.20.</w:t>
      </w:r>
      <w:bookmarkStart w:id="64" w:name="Appendix"/>
    </w:p>
    <w:p w:rsidR="001103D9" w:rsidRDefault="001103D9" w:rsidP="001103D9"/>
    <w:p w:rsidR="001103D9" w:rsidRDefault="001103D9" w:rsidP="001103D9"/>
    <w:p w:rsidR="00573F24" w:rsidRPr="00A57870" w:rsidRDefault="00573F24" w:rsidP="001103D9">
      <w:pPr>
        <w:pStyle w:val="SectionHeading"/>
      </w:pPr>
      <w:bookmarkStart w:id="65" w:name="_Toc334693460"/>
      <w:r w:rsidRPr="00A57870">
        <w:t>Checklist</w:t>
      </w:r>
      <w:bookmarkEnd w:id="64"/>
      <w:bookmarkEnd w:id="65"/>
    </w:p>
    <w:p w:rsidR="00573F24" w:rsidRPr="0023136E" w:rsidRDefault="00573F24" w:rsidP="00A57870">
      <w:pPr>
        <w:rPr>
          <w:szCs w:val="20"/>
        </w:rPr>
      </w:pPr>
      <w:r w:rsidRPr="0023136E">
        <w:rPr>
          <w:szCs w:val="20"/>
        </w:rPr>
        <w:t xml:space="preserve">This checklist will assist your centre in administrating your onscreen Functional Skills </w:t>
      </w:r>
    </w:p>
    <w:p w:rsidR="00573F24" w:rsidRPr="0023136E" w:rsidRDefault="00573F24" w:rsidP="00A57870">
      <w:pPr>
        <w:rPr>
          <w:szCs w:val="20"/>
        </w:rPr>
      </w:pPr>
      <w:r w:rsidRPr="0023136E">
        <w:rPr>
          <w:szCs w:val="20"/>
        </w:rPr>
        <w:t>Test.</w:t>
      </w:r>
    </w:p>
    <w:p w:rsidR="00573F24" w:rsidRDefault="00573F24" w:rsidP="00A57870">
      <w:pPr>
        <w:rPr>
          <w:b/>
        </w:rPr>
      </w:pPr>
    </w:p>
    <w:p w:rsidR="00573F24" w:rsidRPr="004613EF" w:rsidRDefault="00A57870" w:rsidP="00020BC8">
      <w:pPr>
        <w:pStyle w:val="SubHeading0"/>
      </w:pPr>
      <w:bookmarkStart w:id="66" w:name="_Toc334693461"/>
      <w:r w:rsidRPr="004613EF">
        <w:t>Pre-t</w:t>
      </w:r>
      <w:r w:rsidR="00573F24" w:rsidRPr="004613EF">
        <w:t>est</w:t>
      </w:r>
      <w:bookmarkEnd w:id="66"/>
    </w:p>
    <w:p w:rsidR="00573F24" w:rsidRDefault="00573F24" w:rsidP="00767A2D">
      <w:pPr>
        <w:ind w:right="-1054"/>
        <w:jc w:val="both"/>
        <w:rPr>
          <w:sz w:val="22"/>
          <w:szCs w:val="22"/>
        </w:rPr>
      </w:pPr>
    </w:p>
    <w:p w:rsidR="00573F24" w:rsidRPr="004613EF" w:rsidRDefault="00573F24" w:rsidP="004613EF">
      <w:pPr>
        <w:pStyle w:val="BulletText0"/>
        <w:numPr>
          <w:ilvl w:val="0"/>
          <w:numId w:val="35"/>
        </w:numPr>
      </w:pPr>
      <w:r w:rsidRPr="0023136E">
        <w:t>Have you scheduled your learners onto the correct level and test?</w:t>
      </w:r>
    </w:p>
    <w:p w:rsidR="00573F24" w:rsidRPr="004613EF" w:rsidRDefault="00573F24" w:rsidP="004613EF">
      <w:pPr>
        <w:pStyle w:val="BulletText0"/>
        <w:numPr>
          <w:ilvl w:val="0"/>
          <w:numId w:val="35"/>
        </w:numPr>
      </w:pPr>
      <w:r w:rsidRPr="0023136E">
        <w:t>Have you completed a demo test on your desired workstation(</w:t>
      </w:r>
      <w:proofErr w:type="spellStart"/>
      <w:r w:rsidRPr="0023136E">
        <w:t>s</w:t>
      </w:r>
      <w:proofErr w:type="spellEnd"/>
      <w:r w:rsidRPr="0023136E">
        <w:t>)?</w:t>
      </w:r>
    </w:p>
    <w:p w:rsidR="00573F24" w:rsidRPr="0023136E" w:rsidRDefault="00573F24" w:rsidP="004613EF">
      <w:pPr>
        <w:pStyle w:val="BulletText0"/>
        <w:numPr>
          <w:ilvl w:val="0"/>
          <w:numId w:val="35"/>
        </w:numPr>
      </w:pPr>
      <w:r w:rsidRPr="0023136E">
        <w:t xml:space="preserve">Have you printed out the entire attendance register for all learners? </w:t>
      </w:r>
    </w:p>
    <w:p w:rsidR="00573F24" w:rsidRDefault="00573F24" w:rsidP="00767A2D">
      <w:pPr>
        <w:ind w:right="-1054"/>
        <w:rPr>
          <w:b/>
          <w:sz w:val="22"/>
          <w:szCs w:val="22"/>
        </w:rPr>
      </w:pPr>
    </w:p>
    <w:p w:rsidR="00573F24" w:rsidRPr="004613EF" w:rsidRDefault="004613EF" w:rsidP="00020BC8">
      <w:pPr>
        <w:pStyle w:val="SubHeading0"/>
      </w:pPr>
      <w:bookmarkStart w:id="67" w:name="_Toc334693462"/>
      <w:r w:rsidRPr="004613EF">
        <w:t>During t</w:t>
      </w:r>
      <w:r w:rsidR="00573F24" w:rsidRPr="004613EF">
        <w:t>est</w:t>
      </w:r>
      <w:bookmarkEnd w:id="67"/>
    </w:p>
    <w:p w:rsidR="00573F24" w:rsidRDefault="00573F24" w:rsidP="00767A2D">
      <w:pPr>
        <w:ind w:right="-1054"/>
        <w:jc w:val="both"/>
        <w:rPr>
          <w:sz w:val="22"/>
          <w:szCs w:val="22"/>
        </w:rPr>
      </w:pPr>
    </w:p>
    <w:p w:rsidR="00573F24" w:rsidRPr="004613EF" w:rsidRDefault="00573F24" w:rsidP="004613EF">
      <w:pPr>
        <w:pStyle w:val="BulletText0"/>
        <w:numPr>
          <w:ilvl w:val="0"/>
          <w:numId w:val="37"/>
        </w:numPr>
        <w:rPr>
          <w:szCs w:val="20"/>
        </w:rPr>
      </w:pPr>
      <w:r w:rsidRPr="004613EF">
        <w:rPr>
          <w:szCs w:val="20"/>
        </w:rPr>
        <w:t>Have all tests been unlocked?</w:t>
      </w:r>
    </w:p>
    <w:p w:rsidR="00573F24" w:rsidRPr="004613EF" w:rsidRDefault="00573F24" w:rsidP="004613EF">
      <w:pPr>
        <w:pStyle w:val="BulletText0"/>
        <w:numPr>
          <w:ilvl w:val="0"/>
          <w:numId w:val="37"/>
        </w:numPr>
        <w:rPr>
          <w:szCs w:val="20"/>
        </w:rPr>
      </w:pPr>
      <w:r w:rsidRPr="004613EF">
        <w:rPr>
          <w:szCs w:val="20"/>
        </w:rPr>
        <w:t>Is the correct learner sitting the correct test?</w:t>
      </w:r>
    </w:p>
    <w:p w:rsidR="00573F24" w:rsidRPr="00A57870" w:rsidRDefault="00573F24" w:rsidP="004613EF">
      <w:pPr>
        <w:pStyle w:val="BulletText0"/>
        <w:numPr>
          <w:ilvl w:val="0"/>
          <w:numId w:val="37"/>
        </w:numPr>
        <w:ind w:left="709" w:hanging="709"/>
      </w:pPr>
      <w:r w:rsidRPr="004613EF">
        <w:rPr>
          <w:szCs w:val="20"/>
        </w:rPr>
        <w:t xml:space="preserve">Are exam conditions being met in accordance with the </w:t>
      </w:r>
      <w:r w:rsidR="004613EF" w:rsidRPr="004613EF">
        <w:t xml:space="preserve">Instructions for the </w:t>
      </w:r>
      <w:r w:rsidRPr="004613EF">
        <w:rPr>
          <w:b/>
          <w:szCs w:val="20"/>
        </w:rPr>
        <w:t>Conduct</w:t>
      </w:r>
      <w:r w:rsidRPr="00A57870">
        <w:rPr>
          <w:b/>
        </w:rPr>
        <w:t xml:space="preserve"> of Onscreen Tests (Functional Skills)</w:t>
      </w:r>
      <w:r w:rsidRPr="00A57870">
        <w:t>?</w:t>
      </w:r>
    </w:p>
    <w:p w:rsidR="00573F24" w:rsidRDefault="00573F24" w:rsidP="00767A2D">
      <w:pPr>
        <w:ind w:right="-1054"/>
        <w:rPr>
          <w:b/>
          <w:sz w:val="22"/>
          <w:szCs w:val="22"/>
        </w:rPr>
      </w:pPr>
    </w:p>
    <w:p w:rsidR="0006371E" w:rsidRDefault="0006371E" w:rsidP="004613EF">
      <w:pPr>
        <w:pStyle w:val="SubHeading0"/>
      </w:pPr>
    </w:p>
    <w:p w:rsidR="00573F24" w:rsidRPr="0023136E" w:rsidRDefault="004613EF" w:rsidP="004613EF">
      <w:pPr>
        <w:pStyle w:val="SubHeading0"/>
      </w:pPr>
      <w:bookmarkStart w:id="68" w:name="_Toc334693463"/>
      <w:r>
        <w:t>After t</w:t>
      </w:r>
      <w:r w:rsidR="00573F24" w:rsidRPr="0023136E">
        <w:t>est</w:t>
      </w:r>
      <w:bookmarkEnd w:id="68"/>
    </w:p>
    <w:p w:rsidR="00573F24" w:rsidRPr="0023136E" w:rsidRDefault="00573F24" w:rsidP="00767A2D">
      <w:pPr>
        <w:ind w:right="-1054"/>
        <w:jc w:val="both"/>
        <w:rPr>
          <w:szCs w:val="20"/>
        </w:rPr>
      </w:pPr>
    </w:p>
    <w:p w:rsidR="00573F24" w:rsidRPr="0023136E" w:rsidRDefault="00573F24" w:rsidP="004613EF">
      <w:pPr>
        <w:pStyle w:val="BulletText0"/>
        <w:numPr>
          <w:ilvl w:val="0"/>
          <w:numId w:val="38"/>
        </w:numPr>
      </w:pPr>
      <w:r w:rsidRPr="0023136E">
        <w:t>Have all learners logged out of their test?</w:t>
      </w:r>
    </w:p>
    <w:p w:rsidR="00573F24" w:rsidRPr="0023136E" w:rsidRDefault="00573F24" w:rsidP="004613EF">
      <w:pPr>
        <w:pStyle w:val="BulletText0"/>
        <w:numPr>
          <w:ilvl w:val="0"/>
          <w:numId w:val="38"/>
        </w:numPr>
      </w:pPr>
      <w:r w:rsidRPr="0023136E">
        <w:t>Have all tests been successfully uploaded back to Edexcel?</w:t>
      </w:r>
    </w:p>
    <w:p w:rsidR="00573F24" w:rsidRDefault="00573F24" w:rsidP="00767A2D"/>
    <w:p w:rsidR="001103D9" w:rsidRDefault="001103D9" w:rsidP="0006371E"/>
    <w:p w:rsidR="00D44199" w:rsidRDefault="004C1B13" w:rsidP="004613EF">
      <w:pPr>
        <w:pStyle w:val="SectionHeading"/>
      </w:pPr>
      <w:bookmarkStart w:id="69" w:name="_Toc334693464"/>
      <w:r>
        <w:t>Contact u</w:t>
      </w:r>
      <w:r w:rsidR="00573F24" w:rsidRPr="004613EF">
        <w:t>s</w:t>
      </w:r>
      <w:bookmarkEnd w:id="69"/>
      <w:r w:rsidR="00573F24" w:rsidRPr="004613EF">
        <w:tab/>
      </w:r>
    </w:p>
    <w:tbl>
      <w:tblPr>
        <w:tblW w:w="0" w:type="auto"/>
        <w:tblBorders>
          <w:top w:val="single" w:sz="4" w:space="0" w:color="364395"/>
          <w:left w:val="single" w:sz="4" w:space="0" w:color="364395"/>
          <w:bottom w:val="single" w:sz="4" w:space="0" w:color="364395"/>
          <w:right w:val="single" w:sz="4" w:space="0" w:color="364395"/>
          <w:insideH w:val="single" w:sz="4" w:space="0" w:color="364395"/>
          <w:insideV w:val="single" w:sz="4" w:space="0" w:color="364395"/>
        </w:tblBorders>
        <w:tblLook w:val="04A0"/>
      </w:tblPr>
      <w:tblGrid>
        <w:gridCol w:w="4230"/>
        <w:gridCol w:w="5012"/>
      </w:tblGrid>
      <w:tr w:rsidR="004C1B13" w:rsidTr="00EF4A67">
        <w:trPr>
          <w:trHeight w:val="1092"/>
        </w:trPr>
        <w:tc>
          <w:tcPr>
            <w:tcW w:w="4230" w:type="dxa"/>
            <w:shd w:val="clear" w:color="auto" w:fill="AFB4D5"/>
            <w:vAlign w:val="center"/>
          </w:tcPr>
          <w:p w:rsidR="004C1B13" w:rsidRPr="00EF4A67" w:rsidRDefault="004C1B13" w:rsidP="004C1B13">
            <w:pPr>
              <w:pStyle w:val="TableBodyText"/>
              <w:rPr>
                <w:b/>
              </w:rPr>
            </w:pPr>
            <w:r w:rsidRPr="00EF4A67">
              <w:rPr>
                <w:b/>
              </w:rPr>
              <w:t>Assessment queries:</w:t>
            </w:r>
          </w:p>
        </w:tc>
        <w:tc>
          <w:tcPr>
            <w:tcW w:w="5012" w:type="dxa"/>
            <w:vAlign w:val="center"/>
          </w:tcPr>
          <w:p w:rsidR="004C1B13" w:rsidRPr="004C1B13" w:rsidRDefault="00831CA4" w:rsidP="007061C1">
            <w:hyperlink r:id="rId91" w:history="1">
              <w:r w:rsidR="00A22CF2" w:rsidRPr="007C6BD4">
                <w:rPr>
                  <w:rStyle w:val="Hyperlink"/>
                </w:rPr>
                <w:t>fsassessment@pearson.com</w:t>
              </w:r>
            </w:hyperlink>
          </w:p>
        </w:tc>
      </w:tr>
      <w:tr w:rsidR="004C1B13" w:rsidTr="00EF4A67">
        <w:trPr>
          <w:trHeight w:val="1092"/>
        </w:trPr>
        <w:tc>
          <w:tcPr>
            <w:tcW w:w="4230" w:type="dxa"/>
            <w:shd w:val="clear" w:color="auto" w:fill="AFB4D5"/>
            <w:vAlign w:val="center"/>
          </w:tcPr>
          <w:p w:rsidR="004C1B13" w:rsidRPr="00EF4A67" w:rsidRDefault="004C1B13" w:rsidP="004C1B13">
            <w:pPr>
              <w:pStyle w:val="TableBodyText"/>
              <w:rPr>
                <w:b/>
              </w:rPr>
            </w:pPr>
            <w:r w:rsidRPr="00EF4A67">
              <w:rPr>
                <w:b/>
              </w:rPr>
              <w:t>Registration and Booking queries</w:t>
            </w:r>
          </w:p>
        </w:tc>
        <w:tc>
          <w:tcPr>
            <w:tcW w:w="5012" w:type="dxa"/>
            <w:vAlign w:val="center"/>
          </w:tcPr>
          <w:p w:rsidR="004C1B13" w:rsidRPr="004C1B13" w:rsidRDefault="00831CA4" w:rsidP="004B0D9C">
            <w:hyperlink r:id="rId92" w:history="1">
              <w:r w:rsidR="007061C1" w:rsidRPr="007C6BD4">
                <w:rPr>
                  <w:rStyle w:val="Hyperlink"/>
                </w:rPr>
                <w:t>serviceoperations@pearson.com</w:t>
              </w:r>
            </w:hyperlink>
          </w:p>
        </w:tc>
      </w:tr>
      <w:tr w:rsidR="004C1B13" w:rsidTr="00EF4A67">
        <w:trPr>
          <w:trHeight w:val="1092"/>
        </w:trPr>
        <w:tc>
          <w:tcPr>
            <w:tcW w:w="4230" w:type="dxa"/>
            <w:shd w:val="clear" w:color="auto" w:fill="AFB4D5"/>
            <w:vAlign w:val="center"/>
          </w:tcPr>
          <w:p w:rsidR="004C1B13" w:rsidRPr="00EF4A67" w:rsidRDefault="004C1B13" w:rsidP="004C1B13">
            <w:pPr>
              <w:pStyle w:val="TableBodyText"/>
              <w:rPr>
                <w:b/>
              </w:rPr>
            </w:pPr>
            <w:r w:rsidRPr="00EF4A67">
              <w:rPr>
                <w:b/>
              </w:rPr>
              <w:t xml:space="preserve">Commercial queries </w:t>
            </w:r>
            <w:r w:rsidRPr="004C1B13">
              <w:t>(teacher resources, initial assessment tool, work based learning</w:t>
            </w:r>
            <w:r>
              <w:t>,</w:t>
            </w:r>
            <w:r w:rsidRPr="004C1B13">
              <w:t xml:space="preserve"> etc</w:t>
            </w:r>
            <w:r>
              <w:t>.</w:t>
            </w:r>
            <w:r w:rsidRPr="004C1B13">
              <w:t>)</w:t>
            </w:r>
          </w:p>
        </w:tc>
        <w:tc>
          <w:tcPr>
            <w:tcW w:w="5012" w:type="dxa"/>
            <w:vAlign w:val="center"/>
          </w:tcPr>
          <w:p w:rsidR="004C1B13" w:rsidRPr="004C1B13" w:rsidRDefault="00A10DBC" w:rsidP="00A10DBC">
            <w:hyperlink r:id="rId93" w:history="1">
              <w:r w:rsidRPr="00E951E3">
                <w:rPr>
                  <w:rStyle w:val="Hyperlink"/>
                  <w:sz w:val="19"/>
                  <w:szCs w:val="19"/>
                </w:rPr>
                <w:t>functionalskills@pearson.com</w:t>
              </w:r>
            </w:hyperlink>
            <w:r>
              <w:rPr>
                <w:color w:val="000000"/>
                <w:sz w:val="19"/>
                <w:szCs w:val="19"/>
              </w:rPr>
              <w:t xml:space="preserve"> </w:t>
            </w:r>
            <w:hyperlink r:id="rId94" w:history="1"/>
          </w:p>
        </w:tc>
      </w:tr>
      <w:tr w:rsidR="004C1B13" w:rsidTr="00EF4A67">
        <w:trPr>
          <w:trHeight w:val="1092"/>
        </w:trPr>
        <w:tc>
          <w:tcPr>
            <w:tcW w:w="4230" w:type="dxa"/>
            <w:shd w:val="clear" w:color="auto" w:fill="AFB4D5"/>
            <w:vAlign w:val="center"/>
          </w:tcPr>
          <w:p w:rsidR="004C1B13" w:rsidRPr="00EF4A67" w:rsidRDefault="004C1B13" w:rsidP="004C1B13">
            <w:pPr>
              <w:pStyle w:val="TableBodyText"/>
              <w:rPr>
                <w:b/>
              </w:rPr>
            </w:pPr>
            <w:r w:rsidRPr="00EF4A67">
              <w:rPr>
                <w:b/>
              </w:rPr>
              <w:t xml:space="preserve">Subject Specific Support </w:t>
            </w:r>
          </w:p>
          <w:p w:rsidR="004C1B13" w:rsidRPr="00EF4A67" w:rsidRDefault="004C1B13" w:rsidP="004C1B13">
            <w:pPr>
              <w:pStyle w:val="TableBodyText"/>
              <w:rPr>
                <w:b/>
              </w:rPr>
            </w:pPr>
          </w:p>
          <w:p w:rsidR="004C1B13" w:rsidRPr="004C1B13" w:rsidRDefault="004C1B13" w:rsidP="00EF4A67">
            <w:pPr>
              <w:pStyle w:val="BulletText0"/>
            </w:pPr>
            <w:r>
              <w:t>English</w:t>
            </w:r>
          </w:p>
          <w:p w:rsidR="004C1B13" w:rsidRPr="004C1B13" w:rsidRDefault="004C1B13" w:rsidP="00EF4A67">
            <w:pPr>
              <w:pStyle w:val="BulletText0"/>
            </w:pPr>
            <w:r>
              <w:t>Maths</w:t>
            </w:r>
          </w:p>
        </w:tc>
        <w:tc>
          <w:tcPr>
            <w:tcW w:w="5012" w:type="dxa"/>
            <w:vAlign w:val="center"/>
          </w:tcPr>
          <w:p w:rsidR="004C1B13" w:rsidRPr="004C1B13" w:rsidRDefault="004C1B13" w:rsidP="004C1B13"/>
          <w:p w:rsidR="004C1B13" w:rsidRPr="004C1B13" w:rsidRDefault="004C1B13" w:rsidP="004C1B13"/>
          <w:p w:rsidR="00A10DBC" w:rsidRPr="00A10DBC" w:rsidRDefault="00831CA4" w:rsidP="00A10DBC">
            <w:pPr>
              <w:pStyle w:val="BulletText0"/>
            </w:pPr>
            <w:hyperlink r:id="rId95" w:history="1"/>
            <w:hyperlink r:id="rId96" w:history="1">
              <w:r w:rsidR="00A10DBC" w:rsidRPr="00A10DBC">
                <w:rPr>
                  <w:rStyle w:val="Hyperlink"/>
                  <w:sz w:val="19"/>
                  <w:szCs w:val="19"/>
                </w:rPr>
                <w:t>TeachingEnglish@pearson.com</w:t>
              </w:r>
            </w:hyperlink>
            <w:r w:rsidR="00A10DBC" w:rsidRPr="00A10DBC">
              <w:rPr>
                <w:color w:val="000000"/>
                <w:sz w:val="19"/>
                <w:szCs w:val="19"/>
              </w:rPr>
              <w:t xml:space="preserve"> </w:t>
            </w:r>
          </w:p>
          <w:p w:rsidR="00A10DBC" w:rsidRPr="004C1B13" w:rsidRDefault="00A10DBC" w:rsidP="00A10DBC">
            <w:pPr>
              <w:pStyle w:val="BulletText0"/>
            </w:pPr>
            <w:hyperlink r:id="rId97" w:history="1">
              <w:r>
                <w:rPr>
                  <w:rStyle w:val="Hyperlink"/>
                  <w:sz w:val="19"/>
                  <w:szCs w:val="19"/>
                </w:rPr>
                <w:t>TeachingMaths@pearson.com</w:t>
              </w:r>
            </w:hyperlink>
          </w:p>
        </w:tc>
      </w:tr>
      <w:tr w:rsidR="004C1B13" w:rsidTr="00EF4A67">
        <w:trPr>
          <w:trHeight w:val="1092"/>
        </w:trPr>
        <w:tc>
          <w:tcPr>
            <w:tcW w:w="4230" w:type="dxa"/>
            <w:shd w:val="clear" w:color="auto" w:fill="AFB4D5"/>
            <w:vAlign w:val="center"/>
          </w:tcPr>
          <w:p w:rsidR="004C1B13" w:rsidRPr="00EF4A67" w:rsidRDefault="004C1B13" w:rsidP="004C1B13">
            <w:pPr>
              <w:pStyle w:val="TableBodyText"/>
              <w:rPr>
                <w:b/>
              </w:rPr>
            </w:pPr>
            <w:r w:rsidRPr="00EF4A67">
              <w:rPr>
                <w:b/>
              </w:rPr>
              <w:t>Technical Support</w:t>
            </w:r>
            <w:r w:rsidRPr="00EF4A67">
              <w:rPr>
                <w:b/>
              </w:rPr>
              <w:tab/>
            </w:r>
          </w:p>
        </w:tc>
        <w:tc>
          <w:tcPr>
            <w:tcW w:w="5012" w:type="dxa"/>
            <w:vAlign w:val="center"/>
          </w:tcPr>
          <w:p w:rsidR="004C1B13" w:rsidRPr="004C1B13" w:rsidRDefault="004C1B13" w:rsidP="004C1B13">
            <w:r w:rsidRPr="004C1B13">
              <w:t>Onscreen Testing:  +44 (0)844 576 0024</w:t>
            </w:r>
          </w:p>
        </w:tc>
      </w:tr>
    </w:tbl>
    <w:p w:rsidR="00573F24" w:rsidRPr="00D44199" w:rsidRDefault="00573F24" w:rsidP="004C1B13">
      <w:pPr>
        <w:pStyle w:val="SectionHeading"/>
        <w:rPr>
          <w:sz w:val="20"/>
          <w:szCs w:val="20"/>
        </w:rPr>
      </w:pPr>
      <w:r w:rsidRPr="00D44199">
        <w:rPr>
          <w:sz w:val="20"/>
          <w:szCs w:val="20"/>
        </w:rPr>
        <w:tab/>
      </w:r>
    </w:p>
    <w:p w:rsidR="00D44199" w:rsidRPr="000A295D" w:rsidRDefault="00D44199" w:rsidP="004C1B13">
      <w:pPr>
        <w:pStyle w:val="SectionHeading"/>
        <w:rPr>
          <w:b w:val="0"/>
          <w:sz w:val="20"/>
          <w:szCs w:val="20"/>
        </w:rPr>
      </w:pPr>
      <w:r w:rsidRPr="000A295D">
        <w:rPr>
          <w:b w:val="0"/>
          <w:sz w:val="20"/>
          <w:szCs w:val="20"/>
        </w:rPr>
        <w:t xml:space="preserve">Please </w:t>
      </w:r>
      <w:r w:rsidR="00A10DBC" w:rsidRPr="000A295D">
        <w:rPr>
          <w:b w:val="0"/>
          <w:sz w:val="20"/>
          <w:szCs w:val="20"/>
        </w:rPr>
        <w:t xml:space="preserve">click </w:t>
      </w:r>
      <w:hyperlink r:id="rId98" w:history="1">
        <w:r w:rsidR="00A10DBC" w:rsidRPr="000A295D">
          <w:rPr>
            <w:rStyle w:val="Hyperlink"/>
            <w:b w:val="0"/>
            <w:sz w:val="20"/>
            <w:szCs w:val="20"/>
          </w:rPr>
          <w:t>he</w:t>
        </w:r>
        <w:r w:rsidR="00A10DBC" w:rsidRPr="000A295D">
          <w:rPr>
            <w:rStyle w:val="Hyperlink"/>
            <w:b w:val="0"/>
            <w:sz w:val="20"/>
            <w:szCs w:val="20"/>
          </w:rPr>
          <w:t>r</w:t>
        </w:r>
        <w:r w:rsidR="00A10DBC" w:rsidRPr="000A295D">
          <w:rPr>
            <w:rStyle w:val="Hyperlink"/>
            <w:b w:val="0"/>
            <w:sz w:val="20"/>
            <w:szCs w:val="20"/>
          </w:rPr>
          <w:t>e</w:t>
        </w:r>
      </w:hyperlink>
      <w:r w:rsidR="00A10DBC" w:rsidRPr="000A295D">
        <w:rPr>
          <w:b w:val="0"/>
          <w:sz w:val="20"/>
          <w:szCs w:val="20"/>
        </w:rPr>
        <w:t xml:space="preserve"> to view contact details for our various teams</w:t>
      </w:r>
      <w:r w:rsidR="00D40F90" w:rsidRPr="000A295D">
        <w:rPr>
          <w:b w:val="0"/>
          <w:sz w:val="20"/>
          <w:szCs w:val="20"/>
        </w:rPr>
        <w:t xml:space="preserve"> who work with schools and further education colleges. </w:t>
      </w:r>
    </w:p>
    <w:p w:rsidR="00D40F90" w:rsidRPr="000A295D" w:rsidRDefault="00D40F90" w:rsidP="004C1B13">
      <w:pPr>
        <w:pStyle w:val="SectionHeading"/>
        <w:rPr>
          <w:b w:val="0"/>
          <w:sz w:val="20"/>
          <w:szCs w:val="20"/>
        </w:rPr>
      </w:pPr>
    </w:p>
    <w:p w:rsidR="00D40F90" w:rsidRPr="000A295D" w:rsidRDefault="00D40F90" w:rsidP="004C1B13">
      <w:pPr>
        <w:pStyle w:val="SectionHeading"/>
        <w:rPr>
          <w:b w:val="0"/>
          <w:sz w:val="20"/>
          <w:szCs w:val="20"/>
        </w:rPr>
      </w:pPr>
      <w:r w:rsidRPr="000A295D">
        <w:rPr>
          <w:b w:val="0"/>
          <w:sz w:val="20"/>
          <w:szCs w:val="20"/>
        </w:rPr>
        <w:t xml:space="preserve">Please click </w:t>
      </w:r>
      <w:hyperlink r:id="rId99" w:history="1">
        <w:r w:rsidRPr="000A295D">
          <w:rPr>
            <w:rStyle w:val="Hyperlink"/>
            <w:b w:val="0"/>
            <w:sz w:val="20"/>
            <w:szCs w:val="20"/>
          </w:rPr>
          <w:t>he</w:t>
        </w:r>
        <w:r w:rsidRPr="000A295D">
          <w:rPr>
            <w:rStyle w:val="Hyperlink"/>
            <w:b w:val="0"/>
            <w:sz w:val="20"/>
            <w:szCs w:val="20"/>
          </w:rPr>
          <w:t>r</w:t>
        </w:r>
        <w:r w:rsidRPr="000A295D">
          <w:rPr>
            <w:rStyle w:val="Hyperlink"/>
            <w:b w:val="0"/>
            <w:sz w:val="20"/>
            <w:szCs w:val="20"/>
          </w:rPr>
          <w:t>e</w:t>
        </w:r>
      </w:hyperlink>
      <w:r w:rsidRPr="000A295D">
        <w:rPr>
          <w:b w:val="0"/>
          <w:sz w:val="20"/>
          <w:szCs w:val="20"/>
        </w:rPr>
        <w:t xml:space="preserve"> to view contact details for our various teams who work with work-based learning providers.</w:t>
      </w:r>
    </w:p>
    <w:p w:rsidR="00D44199" w:rsidRPr="00D44199" w:rsidRDefault="00D44199">
      <w:pPr>
        <w:pStyle w:val="SectionHeading"/>
        <w:rPr>
          <w:sz w:val="20"/>
          <w:szCs w:val="20"/>
        </w:rPr>
      </w:pPr>
    </w:p>
    <w:sectPr w:rsidR="00D44199" w:rsidRPr="00D44199" w:rsidSect="0022345F">
      <w:headerReference w:type="default" r:id="rId100"/>
      <w:footerReference w:type="default" r:id="rId101"/>
      <w:headerReference w:type="first" r:id="rId102"/>
      <w:footerReference w:type="first" r:id="rId103"/>
      <w:pgSz w:w="11906" w:h="16838" w:code="9"/>
      <w:pgMar w:top="1440" w:right="1440" w:bottom="1440" w:left="1440" w:header="284" w:footer="66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40F90" w:rsidRDefault="00D40F90">
      <w:r>
        <w:separator/>
      </w:r>
    </w:p>
    <w:p w:rsidR="00D40F90" w:rsidRDefault="00D40F90"/>
  </w:endnote>
  <w:endnote w:type="continuationSeparator" w:id="1">
    <w:p w:rsidR="00D40F90" w:rsidRDefault="00D40F90">
      <w:r>
        <w:continuationSeparator/>
      </w:r>
    </w:p>
    <w:p w:rsidR="00D40F90" w:rsidRDefault="00D40F90"/>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Verdana">
    <w:panose1 w:val="020B0604030504040204"/>
    <w:charset w:val="00"/>
    <w:family w:val="swiss"/>
    <w:pitch w:val="variable"/>
    <w:sig w:usb0="20000287" w:usb1="00000000" w:usb2="00000000" w:usb3="00000000" w:csb0="0000019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Trebuchet MS">
    <w:panose1 w:val="020B0603020202020204"/>
    <w:charset w:val="00"/>
    <w:family w:val="swiss"/>
    <w:pitch w:val="variable"/>
    <w:sig w:usb0="00000287" w:usb1="00000000" w:usb2="00000000" w:usb3="00000000" w:csb0="0000009F" w:csb1="00000000"/>
  </w:font>
  <w:font w:name="Frutiger 55 Roman">
    <w:altName w:val="Times New Roman"/>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0F90" w:rsidRDefault="00D40F90" w:rsidP="0024613D">
    <w:pPr>
      <w:pStyle w:val="Footer"/>
      <w:framePr w:wrap="around" w:vAnchor="text" w:hAnchor="margin" w:xAlign="right" w:y="1"/>
      <w:rPr>
        <w:rStyle w:val="PageNumber0"/>
      </w:rPr>
    </w:pPr>
    <w:r>
      <w:rPr>
        <w:rStyle w:val="PageNumber0"/>
      </w:rPr>
      <w:fldChar w:fldCharType="begin"/>
    </w:r>
    <w:r>
      <w:rPr>
        <w:rStyle w:val="PageNumber0"/>
      </w:rPr>
      <w:instrText xml:space="preserve">PAGE  </w:instrText>
    </w:r>
    <w:r>
      <w:rPr>
        <w:rStyle w:val="PageNumber0"/>
      </w:rPr>
      <w:fldChar w:fldCharType="end"/>
    </w:r>
  </w:p>
  <w:p w:rsidR="00D40F90" w:rsidRDefault="00D40F90" w:rsidP="0024613D">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0F90" w:rsidRDefault="00D40F90">
    <w:pPr>
      <w:pStyle w:val="Footer"/>
      <w:jc w:val="right"/>
    </w:pPr>
  </w:p>
  <w:p w:rsidR="00D40F90" w:rsidRDefault="00D40F90">
    <w:pPr>
      <w:pStyle w:val="Footer"/>
      <w:jc w:val="right"/>
    </w:pPr>
    <w:r>
      <w:t xml:space="preserve">Page </w:t>
    </w:r>
    <w:r>
      <w:rPr>
        <w:b/>
      </w:rPr>
      <w:fldChar w:fldCharType="begin"/>
    </w:r>
    <w:r>
      <w:rPr>
        <w:b/>
      </w:rPr>
      <w:instrText xml:space="preserve"> PAGE </w:instrText>
    </w:r>
    <w:r>
      <w:rPr>
        <w:b/>
      </w:rPr>
      <w:fldChar w:fldCharType="separate"/>
    </w:r>
    <w:r>
      <w:rPr>
        <w:b/>
        <w:noProof/>
      </w:rPr>
      <w:t>23</w:t>
    </w:r>
    <w:r>
      <w:rPr>
        <w:b/>
      </w:rPr>
      <w:fldChar w:fldCharType="end"/>
    </w:r>
    <w:r>
      <w:t xml:space="preserve"> of </w:t>
    </w:r>
    <w:r>
      <w:rPr>
        <w:b/>
      </w:rPr>
      <w:fldChar w:fldCharType="begin"/>
    </w:r>
    <w:r>
      <w:rPr>
        <w:b/>
      </w:rPr>
      <w:instrText xml:space="preserve"> NUMPAGES  </w:instrText>
    </w:r>
    <w:r>
      <w:rPr>
        <w:b/>
      </w:rPr>
      <w:fldChar w:fldCharType="separate"/>
    </w:r>
    <w:r>
      <w:rPr>
        <w:b/>
        <w:noProof/>
      </w:rPr>
      <w:t>36</w:t>
    </w:r>
    <w:r>
      <w:rPr>
        <w:b/>
      </w:rPr>
      <w:fldChar w:fldCharType="end"/>
    </w:r>
  </w:p>
  <w:p w:rsidR="00D40F90" w:rsidRPr="00342441" w:rsidRDefault="00D40F90">
    <w:pPr>
      <w:pStyle w:val="Footer"/>
      <w:rPr>
        <w:sz w:val="16"/>
        <w:szCs w:val="16"/>
      </w:rPr>
    </w:pPr>
    <w:r>
      <w:rPr>
        <w:sz w:val="16"/>
        <w:szCs w:val="16"/>
      </w:rPr>
      <w:t>Edexcel Functional Skills Onscreen On-</w:t>
    </w:r>
    <w:r w:rsidRPr="00342441">
      <w:rPr>
        <w:sz w:val="16"/>
        <w:szCs w:val="16"/>
      </w:rPr>
      <w:t>Demand Administrative Support Guide</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0F90" w:rsidRDefault="00D40F90" w:rsidP="00767A2D">
    <w:pPr>
      <w:pStyle w:val="Footer"/>
      <w:ind w:left="3047" w:firstLine="4153"/>
    </w:pPr>
    <w:r>
      <w:rPr>
        <w:noProof/>
      </w:rPr>
      <w:drawing>
        <wp:inline distT="0" distB="0" distL="0" distR="0">
          <wp:extent cx="1895475" cy="552450"/>
          <wp:effectExtent l="1905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1895475" cy="552450"/>
                  </a:xfrm>
                  <a:prstGeom prst="rect">
                    <a:avLst/>
                  </a:prstGeom>
                  <a:noFill/>
                  <a:ln w="9525">
                    <a:noFill/>
                    <a:miter lim="800000"/>
                    <a:headEnd/>
                    <a:tailEnd/>
                  </a:ln>
                </pic:spPr>
              </pic:pic>
            </a:graphicData>
          </a:graphic>
        </wp:inline>
      </w:drawing>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0F90" w:rsidRDefault="00D40F90" w:rsidP="00C03984">
    <w:pPr>
      <w:pStyle w:val="pagenumber"/>
      <w:rPr>
        <w:b/>
      </w:rPr>
    </w:pPr>
    <w:r>
      <w:t xml:space="preserve">Page </w:t>
    </w:r>
    <w:r w:rsidRPr="001103D9">
      <w:rPr>
        <w:b/>
      </w:rPr>
      <w:fldChar w:fldCharType="begin"/>
    </w:r>
    <w:r w:rsidRPr="001103D9">
      <w:rPr>
        <w:b/>
      </w:rPr>
      <w:instrText xml:space="preserve"> PAGE  </w:instrText>
    </w:r>
    <w:r w:rsidRPr="001103D9">
      <w:rPr>
        <w:b/>
      </w:rPr>
      <w:fldChar w:fldCharType="separate"/>
    </w:r>
    <w:r w:rsidR="000A295D">
      <w:rPr>
        <w:b/>
        <w:noProof/>
      </w:rPr>
      <w:t>36</w:t>
    </w:r>
    <w:r w:rsidRPr="001103D9">
      <w:rPr>
        <w:b/>
      </w:rPr>
      <w:fldChar w:fldCharType="end"/>
    </w:r>
    <w:r>
      <w:t xml:space="preserve"> of </w:t>
    </w:r>
    <w:r w:rsidRPr="001103D9">
      <w:rPr>
        <w:b/>
      </w:rPr>
      <w:fldChar w:fldCharType="begin"/>
    </w:r>
    <w:r w:rsidRPr="001103D9">
      <w:rPr>
        <w:b/>
      </w:rPr>
      <w:instrText xml:space="preserve"> NUMPAGES  </w:instrText>
    </w:r>
    <w:r w:rsidRPr="001103D9">
      <w:rPr>
        <w:b/>
      </w:rPr>
      <w:fldChar w:fldCharType="separate"/>
    </w:r>
    <w:r w:rsidR="000A295D">
      <w:rPr>
        <w:b/>
        <w:noProof/>
      </w:rPr>
      <w:t>36</w:t>
    </w:r>
    <w:r w:rsidRPr="001103D9">
      <w:rPr>
        <w:b/>
      </w:rPr>
      <w:fldChar w:fldCharType="end"/>
    </w:r>
  </w:p>
  <w:p w:rsidR="00D40F90" w:rsidRPr="00342441" w:rsidRDefault="00D40F90" w:rsidP="00ED4CA6">
    <w:pPr>
      <w:pStyle w:val="Footer"/>
      <w:rPr>
        <w:sz w:val="16"/>
        <w:szCs w:val="16"/>
      </w:rPr>
    </w:pPr>
    <w:r>
      <w:rPr>
        <w:sz w:val="16"/>
        <w:szCs w:val="16"/>
      </w:rPr>
      <w:t>Edexcel Functional Skills Onscreen On-</w:t>
    </w:r>
    <w:r w:rsidRPr="00342441">
      <w:rPr>
        <w:sz w:val="16"/>
        <w:szCs w:val="16"/>
      </w:rPr>
      <w:t>Demand Administrative Support Guide</w:t>
    </w:r>
  </w:p>
  <w:p w:rsidR="00D40F90" w:rsidRDefault="00D40F90" w:rsidP="00C03984">
    <w:pPr>
      <w:pStyle w:val="pagenumb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0F90" w:rsidRDefault="00D40F90">
    <w:pPr>
      <w:pStyle w:val="Footer"/>
      <w:jc w:val="right"/>
    </w:pPr>
    <w:r>
      <w:t xml:space="preserve">Page </w:t>
    </w:r>
    <w:r>
      <w:rPr>
        <w:b/>
      </w:rPr>
      <w:fldChar w:fldCharType="begin"/>
    </w:r>
    <w:r>
      <w:rPr>
        <w:b/>
      </w:rPr>
      <w:instrText xml:space="preserve"> PAGE </w:instrText>
    </w:r>
    <w:r>
      <w:rPr>
        <w:b/>
      </w:rPr>
      <w:fldChar w:fldCharType="separate"/>
    </w:r>
    <w:r>
      <w:rPr>
        <w:b/>
        <w:noProof/>
      </w:rPr>
      <w:t>24</w:t>
    </w:r>
    <w:r>
      <w:rPr>
        <w:b/>
      </w:rPr>
      <w:fldChar w:fldCharType="end"/>
    </w:r>
    <w:r>
      <w:t xml:space="preserve"> of </w:t>
    </w:r>
    <w:r>
      <w:rPr>
        <w:b/>
      </w:rPr>
      <w:fldChar w:fldCharType="begin"/>
    </w:r>
    <w:r>
      <w:rPr>
        <w:b/>
      </w:rPr>
      <w:instrText xml:space="preserve"> NUMPAGES  </w:instrText>
    </w:r>
    <w:r>
      <w:rPr>
        <w:b/>
      </w:rPr>
      <w:fldChar w:fldCharType="separate"/>
    </w:r>
    <w:r>
      <w:rPr>
        <w:b/>
        <w:noProof/>
      </w:rPr>
      <w:t>36</w:t>
    </w:r>
    <w:r>
      <w:rPr>
        <w:b/>
      </w:rPr>
      <w:fldChar w:fldCharType="end"/>
    </w:r>
  </w:p>
  <w:p w:rsidR="00D40F90" w:rsidRPr="00342441" w:rsidRDefault="00D40F90" w:rsidP="00342441">
    <w:pPr>
      <w:pStyle w:val="Footer"/>
      <w:rPr>
        <w:sz w:val="16"/>
        <w:szCs w:val="16"/>
      </w:rPr>
    </w:pPr>
    <w:r>
      <w:rPr>
        <w:sz w:val="16"/>
        <w:szCs w:val="16"/>
      </w:rPr>
      <w:t>Edexcel Functional Skills Ons</w:t>
    </w:r>
    <w:r w:rsidRPr="00342441">
      <w:rPr>
        <w:sz w:val="16"/>
        <w:szCs w:val="16"/>
      </w:rPr>
      <w:t>creen On Demand Administrative Support Guide</w:t>
    </w:r>
  </w:p>
  <w:p w:rsidR="00D40F90" w:rsidRPr="00F81A97" w:rsidRDefault="00D40F90" w:rsidP="00342441">
    <w:pPr>
      <w:pStyle w:val="Footer"/>
      <w:rPr>
        <w:sz w:val="1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40F90" w:rsidRDefault="00D40F90">
      <w:r>
        <w:separator/>
      </w:r>
    </w:p>
    <w:p w:rsidR="00D40F90" w:rsidRDefault="00D40F90"/>
  </w:footnote>
  <w:footnote w:type="continuationSeparator" w:id="1">
    <w:p w:rsidR="00D40F90" w:rsidRDefault="00D40F90">
      <w:r>
        <w:continuationSeparator/>
      </w:r>
    </w:p>
    <w:p w:rsidR="00D40F90" w:rsidRDefault="00D40F90"/>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pPr w:vertAnchor="page" w:horzAnchor="page" w:tblpX="285" w:tblpY="285"/>
      <w:tblOverlap w:val="never"/>
      <w:tblW w:w="11340" w:type="dxa"/>
      <w:tblLayout w:type="fixed"/>
      <w:tblCellMar>
        <w:left w:w="0" w:type="dxa"/>
        <w:right w:w="0" w:type="dxa"/>
      </w:tblCellMar>
      <w:tblLook w:val="01E0"/>
    </w:tblPr>
    <w:tblGrid>
      <w:gridCol w:w="11340"/>
    </w:tblGrid>
    <w:tr w:rsidR="00D40F90" w:rsidRPr="00D22908" w:rsidTr="005F57CA">
      <w:trPr>
        <w:trHeight w:hRule="exact" w:val="794"/>
      </w:trPr>
      <w:tc>
        <w:tcPr>
          <w:tcW w:w="11340" w:type="dxa"/>
        </w:tcPr>
        <w:p w:rsidR="00D40F90" w:rsidRDefault="00D40F90" w:rsidP="005F57CA">
          <w:pPr>
            <w:pStyle w:val="Header"/>
            <w:tabs>
              <w:tab w:val="clear" w:pos="4153"/>
              <w:tab w:val="clear" w:pos="8306"/>
            </w:tabs>
          </w:pPr>
          <w:r>
            <w:rPr>
              <w:noProof/>
            </w:rPr>
            <w:drawing>
              <wp:inline distT="0" distB="0" distL="0" distR="0">
                <wp:extent cx="7200900" cy="495300"/>
                <wp:effectExtent l="19050" t="0" r="0" b="0"/>
                <wp:docPr id="1" name="Picture 1" descr="DG_Bar_Blue_A4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G_Bar_Blue_A4_RGB"/>
                        <pic:cNvPicPr>
                          <a:picLocks noChangeAspect="1" noChangeArrowheads="1"/>
                        </pic:cNvPicPr>
                      </pic:nvPicPr>
                      <pic:blipFill>
                        <a:blip r:embed="rId1"/>
                        <a:srcRect/>
                        <a:stretch>
                          <a:fillRect/>
                        </a:stretch>
                      </pic:blipFill>
                      <pic:spPr bwMode="auto">
                        <a:xfrm>
                          <a:off x="0" y="0"/>
                          <a:ext cx="7200900" cy="495300"/>
                        </a:xfrm>
                        <a:prstGeom prst="rect">
                          <a:avLst/>
                        </a:prstGeom>
                        <a:noFill/>
                        <a:ln w="9525">
                          <a:noFill/>
                          <a:miter lim="800000"/>
                          <a:headEnd/>
                          <a:tailEnd/>
                        </a:ln>
                      </pic:spPr>
                    </pic:pic>
                  </a:graphicData>
                </a:graphic>
              </wp:inline>
            </w:drawing>
          </w:r>
        </w:p>
      </w:tc>
    </w:tr>
  </w:tbl>
  <w:p w:rsidR="00D40F90" w:rsidRDefault="00D40F90">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0F90" w:rsidRDefault="00D40F90"/>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0F90" w:rsidRDefault="00D40F90">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79E0F852"/>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6C0C9CF8"/>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C4C8CE20"/>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182EE596"/>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C4940110"/>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B50AC490"/>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376A4486"/>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FB56E006"/>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09FECF32"/>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9EE8BF2C"/>
    <w:lvl w:ilvl="0">
      <w:start w:val="1"/>
      <w:numFmt w:val="bullet"/>
      <w:lvlText w:val=""/>
      <w:lvlJc w:val="left"/>
      <w:pPr>
        <w:tabs>
          <w:tab w:val="num" w:pos="360"/>
        </w:tabs>
        <w:ind w:left="360" w:hanging="360"/>
      </w:pPr>
      <w:rPr>
        <w:rFonts w:ascii="Symbol" w:hAnsi="Symbol" w:hint="default"/>
      </w:rPr>
    </w:lvl>
  </w:abstractNum>
  <w:abstractNum w:abstractNumId="10">
    <w:nsid w:val="00740979"/>
    <w:multiLevelType w:val="hybridMultilevel"/>
    <w:tmpl w:val="54582E32"/>
    <w:lvl w:ilvl="0" w:tplc="0809000F">
      <w:start w:val="1"/>
      <w:numFmt w:val="decimal"/>
      <w:lvlText w:val="%1."/>
      <w:lvlJc w:val="left"/>
      <w:pPr>
        <w:tabs>
          <w:tab w:val="num" w:pos="720"/>
        </w:tabs>
        <w:ind w:left="720" w:hanging="360"/>
      </w:pPr>
      <w:rPr>
        <w:rFonts w:cs="Times New Roman"/>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11">
    <w:nsid w:val="04CB189C"/>
    <w:multiLevelType w:val="hybridMultilevel"/>
    <w:tmpl w:val="8C3EBC2A"/>
    <w:lvl w:ilvl="0" w:tplc="04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800"/>
        </w:tabs>
        <w:ind w:left="1800" w:hanging="360"/>
      </w:pPr>
      <w:rPr>
        <w:rFonts w:ascii="Courier New" w:hAnsi="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12">
    <w:nsid w:val="087B7CFD"/>
    <w:multiLevelType w:val="hybridMultilevel"/>
    <w:tmpl w:val="B7C48ED8"/>
    <w:lvl w:ilvl="0" w:tplc="0809000F">
      <w:start w:val="1"/>
      <w:numFmt w:val="decimal"/>
      <w:lvlText w:val="%1."/>
      <w:lvlJc w:val="left"/>
      <w:pPr>
        <w:tabs>
          <w:tab w:val="num" w:pos="0"/>
        </w:tabs>
        <w:ind w:left="170" w:hanging="170"/>
      </w:pPr>
      <w:rPr>
        <w:rFonts w:hint="default"/>
        <w:sz w:val="18"/>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nsid w:val="0A46476B"/>
    <w:multiLevelType w:val="hybridMultilevel"/>
    <w:tmpl w:val="4304512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nsid w:val="0AB45985"/>
    <w:multiLevelType w:val="hybridMultilevel"/>
    <w:tmpl w:val="237C9E0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0B795BE6"/>
    <w:multiLevelType w:val="hybridMultilevel"/>
    <w:tmpl w:val="B922DE4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nsid w:val="0BFA1DD7"/>
    <w:multiLevelType w:val="hybridMultilevel"/>
    <w:tmpl w:val="EC1A25A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nsid w:val="169450D2"/>
    <w:multiLevelType w:val="hybridMultilevel"/>
    <w:tmpl w:val="7B68B68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nsid w:val="1D114D15"/>
    <w:multiLevelType w:val="hybridMultilevel"/>
    <w:tmpl w:val="CB9A78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221E23D3"/>
    <w:multiLevelType w:val="multilevel"/>
    <w:tmpl w:val="0809001D"/>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20">
    <w:nsid w:val="2258523A"/>
    <w:multiLevelType w:val="hybridMultilevel"/>
    <w:tmpl w:val="753270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2BB61BF8"/>
    <w:multiLevelType w:val="hybridMultilevel"/>
    <w:tmpl w:val="6E8C86C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nsid w:val="2C5747DC"/>
    <w:multiLevelType w:val="hybridMultilevel"/>
    <w:tmpl w:val="BB9A8158"/>
    <w:lvl w:ilvl="0" w:tplc="04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800"/>
        </w:tabs>
        <w:ind w:left="1800" w:hanging="360"/>
      </w:pPr>
      <w:rPr>
        <w:rFonts w:ascii="Courier New" w:hAnsi="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23">
    <w:nsid w:val="305E3EFF"/>
    <w:multiLevelType w:val="hybridMultilevel"/>
    <w:tmpl w:val="0F9AFADE"/>
    <w:lvl w:ilvl="0" w:tplc="0809000F">
      <w:start w:val="1"/>
      <w:numFmt w:val="decimal"/>
      <w:lvlText w:val="%1."/>
      <w:lvlJc w:val="left"/>
      <w:pPr>
        <w:tabs>
          <w:tab w:val="num" w:pos="0"/>
        </w:tabs>
        <w:ind w:left="170" w:hanging="170"/>
      </w:pPr>
      <w:rPr>
        <w:rFonts w:hint="default"/>
        <w:sz w:val="18"/>
      </w:rPr>
    </w:lvl>
    <w:lvl w:ilvl="1" w:tplc="08090003">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nsid w:val="3A3844DA"/>
    <w:multiLevelType w:val="hybridMultilevel"/>
    <w:tmpl w:val="5F5240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498403C8"/>
    <w:multiLevelType w:val="hybridMultilevel"/>
    <w:tmpl w:val="6654351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6">
    <w:nsid w:val="4A30487A"/>
    <w:multiLevelType w:val="hybridMultilevel"/>
    <w:tmpl w:val="955C6E1A"/>
    <w:lvl w:ilvl="0" w:tplc="4CA61434">
      <w:start w:val="1"/>
      <w:numFmt w:val="bullet"/>
      <w:pStyle w:val="Bullettext"/>
      <w:lvlText w:val=""/>
      <w:lvlJc w:val="left"/>
      <w:pPr>
        <w:tabs>
          <w:tab w:val="num" w:pos="0"/>
        </w:tabs>
        <w:ind w:left="170" w:hanging="170"/>
      </w:pPr>
      <w:rPr>
        <w:rFonts w:ascii="Symbol" w:hAnsi="Symbol" w:hint="default"/>
        <w:sz w:val="18"/>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7">
    <w:nsid w:val="4D394792"/>
    <w:multiLevelType w:val="hybridMultilevel"/>
    <w:tmpl w:val="F7F2AABA"/>
    <w:lvl w:ilvl="0" w:tplc="0809000F">
      <w:start w:val="1"/>
      <w:numFmt w:val="decimal"/>
      <w:lvlText w:val="%1."/>
      <w:lvlJc w:val="left"/>
      <w:pPr>
        <w:tabs>
          <w:tab w:val="num" w:pos="0"/>
        </w:tabs>
        <w:ind w:left="170" w:hanging="170"/>
      </w:pPr>
      <w:rPr>
        <w:rFonts w:hint="default"/>
        <w:sz w:val="18"/>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8">
    <w:nsid w:val="51B96CCD"/>
    <w:multiLevelType w:val="hybridMultilevel"/>
    <w:tmpl w:val="A73632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54F9173E"/>
    <w:multiLevelType w:val="hybridMultilevel"/>
    <w:tmpl w:val="B770C5AE"/>
    <w:lvl w:ilvl="0" w:tplc="0809000F">
      <w:start w:val="1"/>
      <w:numFmt w:val="decimal"/>
      <w:lvlText w:val="%1."/>
      <w:lvlJc w:val="left"/>
      <w:pPr>
        <w:tabs>
          <w:tab w:val="num" w:pos="720"/>
        </w:tabs>
        <w:ind w:left="720" w:hanging="360"/>
      </w:pPr>
      <w:rPr>
        <w:rFonts w:cs="Times New Roman"/>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30">
    <w:nsid w:val="59D17213"/>
    <w:multiLevelType w:val="hybridMultilevel"/>
    <w:tmpl w:val="135C309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nsid w:val="5EE247B7"/>
    <w:multiLevelType w:val="hybridMultilevel"/>
    <w:tmpl w:val="2C841D8C"/>
    <w:lvl w:ilvl="0" w:tplc="0809000F">
      <w:start w:val="1"/>
      <w:numFmt w:val="decimal"/>
      <w:lvlText w:val="%1."/>
      <w:lvlJc w:val="left"/>
      <w:pPr>
        <w:tabs>
          <w:tab w:val="num" w:pos="720"/>
        </w:tabs>
        <w:ind w:left="720" w:hanging="360"/>
      </w:pPr>
      <w:rPr>
        <w:rFonts w:cs="Times New Roman"/>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32">
    <w:nsid w:val="6AD121A9"/>
    <w:multiLevelType w:val="hybridMultilevel"/>
    <w:tmpl w:val="16BC915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nsid w:val="6F4573DD"/>
    <w:multiLevelType w:val="hybridMultilevel"/>
    <w:tmpl w:val="92649D68"/>
    <w:lvl w:ilvl="0" w:tplc="04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800"/>
        </w:tabs>
        <w:ind w:left="1800" w:hanging="360"/>
      </w:pPr>
      <w:rPr>
        <w:rFonts w:ascii="Courier New" w:hAnsi="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34">
    <w:nsid w:val="707049C4"/>
    <w:multiLevelType w:val="hybridMultilevel"/>
    <w:tmpl w:val="5B2AD66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5">
    <w:nsid w:val="73AF62B3"/>
    <w:multiLevelType w:val="hybridMultilevel"/>
    <w:tmpl w:val="925692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76F575E1"/>
    <w:multiLevelType w:val="hybridMultilevel"/>
    <w:tmpl w:val="35C2C2F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7">
    <w:nsid w:val="7A474480"/>
    <w:multiLevelType w:val="hybridMultilevel"/>
    <w:tmpl w:val="36F0F7C2"/>
    <w:lvl w:ilvl="0" w:tplc="0809000F">
      <w:start w:val="1"/>
      <w:numFmt w:val="decimal"/>
      <w:lvlText w:val="%1."/>
      <w:lvlJc w:val="left"/>
      <w:pPr>
        <w:tabs>
          <w:tab w:val="num" w:pos="0"/>
        </w:tabs>
        <w:ind w:left="170" w:hanging="170"/>
      </w:pPr>
      <w:rPr>
        <w:rFonts w:hint="default"/>
        <w:sz w:val="18"/>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6"/>
  </w:num>
  <w:num w:numId="12">
    <w:abstractNumId w:val="19"/>
  </w:num>
  <w:num w:numId="13">
    <w:abstractNumId w:val="21"/>
  </w:num>
  <w:num w:numId="14">
    <w:abstractNumId w:val="16"/>
  </w:num>
  <w:num w:numId="15">
    <w:abstractNumId w:val="17"/>
  </w:num>
  <w:num w:numId="16">
    <w:abstractNumId w:val="34"/>
  </w:num>
  <w:num w:numId="17">
    <w:abstractNumId w:val="18"/>
  </w:num>
  <w:num w:numId="18">
    <w:abstractNumId w:val="35"/>
  </w:num>
  <w:num w:numId="19">
    <w:abstractNumId w:val="20"/>
  </w:num>
  <w:num w:numId="20">
    <w:abstractNumId w:val="28"/>
  </w:num>
  <w:num w:numId="21">
    <w:abstractNumId w:val="15"/>
  </w:num>
  <w:num w:numId="22">
    <w:abstractNumId w:val="36"/>
  </w:num>
  <w:num w:numId="23">
    <w:abstractNumId w:val="13"/>
  </w:num>
  <w:num w:numId="24">
    <w:abstractNumId w:val="33"/>
  </w:num>
  <w:num w:numId="25">
    <w:abstractNumId w:val="22"/>
  </w:num>
  <w:num w:numId="26">
    <w:abstractNumId w:val="11"/>
  </w:num>
  <w:num w:numId="27">
    <w:abstractNumId w:val="24"/>
  </w:num>
  <w:num w:numId="28">
    <w:abstractNumId w:val="31"/>
  </w:num>
  <w:num w:numId="29">
    <w:abstractNumId w:val="10"/>
  </w:num>
  <w:num w:numId="30">
    <w:abstractNumId w:val="29"/>
  </w:num>
  <w:num w:numId="31">
    <w:abstractNumId w:val="25"/>
  </w:num>
  <w:num w:numId="32">
    <w:abstractNumId w:val="30"/>
  </w:num>
  <w:num w:numId="33">
    <w:abstractNumId w:val="14"/>
  </w:num>
  <w:num w:numId="34">
    <w:abstractNumId w:val="32"/>
  </w:num>
  <w:num w:numId="35">
    <w:abstractNumId w:val="37"/>
  </w:num>
  <w:num w:numId="36">
    <w:abstractNumId w:val="23"/>
  </w:num>
  <w:num w:numId="37">
    <w:abstractNumId w:val="27"/>
  </w:num>
  <w:num w:numId="38">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attachedTemplate r:id="rId1"/>
  <w:stylePaneFormatFilter w:val="3F01"/>
  <w:defaultTabStop w:val="720"/>
  <w:drawingGridHorizontalSpacing w:val="100"/>
  <w:displayHorizontalDrawingGridEvery w:val="2"/>
  <w:characterSpacingControl w:val="doNotCompress"/>
  <w:hdrShapeDefaults>
    <o:shapedefaults v:ext="edit" spidmax="18433">
      <o:colormenu v:ext="edit" strokecolor="none [3215]"/>
    </o:shapedefaults>
  </w:hdrShapeDefaults>
  <w:footnotePr>
    <w:footnote w:id="0"/>
    <w:footnote w:id="1"/>
  </w:footnotePr>
  <w:endnotePr>
    <w:endnote w:id="0"/>
    <w:endnote w:id="1"/>
  </w:endnotePr>
  <w:compat/>
  <w:rsids>
    <w:rsidRoot w:val="00D33B9A"/>
    <w:rsid w:val="00000F90"/>
    <w:rsid w:val="000078DB"/>
    <w:rsid w:val="00013511"/>
    <w:rsid w:val="00020BC8"/>
    <w:rsid w:val="00023C9C"/>
    <w:rsid w:val="0002429C"/>
    <w:rsid w:val="00031D47"/>
    <w:rsid w:val="0003600E"/>
    <w:rsid w:val="00036CAD"/>
    <w:rsid w:val="00040D8A"/>
    <w:rsid w:val="00047EF8"/>
    <w:rsid w:val="00050151"/>
    <w:rsid w:val="000508E6"/>
    <w:rsid w:val="00050E9F"/>
    <w:rsid w:val="00051161"/>
    <w:rsid w:val="00061086"/>
    <w:rsid w:val="000632DE"/>
    <w:rsid w:val="0006371E"/>
    <w:rsid w:val="00063FD2"/>
    <w:rsid w:val="00071E25"/>
    <w:rsid w:val="00080E9D"/>
    <w:rsid w:val="000925FB"/>
    <w:rsid w:val="000969DF"/>
    <w:rsid w:val="000A295D"/>
    <w:rsid w:val="000B2CFC"/>
    <w:rsid w:val="000B4709"/>
    <w:rsid w:val="000B57F5"/>
    <w:rsid w:val="000E543D"/>
    <w:rsid w:val="000E6024"/>
    <w:rsid w:val="00105804"/>
    <w:rsid w:val="001103D9"/>
    <w:rsid w:val="001139BC"/>
    <w:rsid w:val="001277FC"/>
    <w:rsid w:val="00140D19"/>
    <w:rsid w:val="0014781F"/>
    <w:rsid w:val="00162690"/>
    <w:rsid w:val="00170D4B"/>
    <w:rsid w:val="001802B4"/>
    <w:rsid w:val="00183873"/>
    <w:rsid w:val="001869B0"/>
    <w:rsid w:val="00190A7D"/>
    <w:rsid w:val="001A45C7"/>
    <w:rsid w:val="001B14E3"/>
    <w:rsid w:val="001B7CB9"/>
    <w:rsid w:val="001B7F50"/>
    <w:rsid w:val="001C02DB"/>
    <w:rsid w:val="001C2718"/>
    <w:rsid w:val="001D064E"/>
    <w:rsid w:val="001D25DF"/>
    <w:rsid w:val="001E180E"/>
    <w:rsid w:val="001E1EB6"/>
    <w:rsid w:val="001E3907"/>
    <w:rsid w:val="001F703D"/>
    <w:rsid w:val="0021463C"/>
    <w:rsid w:val="00216946"/>
    <w:rsid w:val="0022090A"/>
    <w:rsid w:val="00221CB5"/>
    <w:rsid w:val="0022345F"/>
    <w:rsid w:val="0022579F"/>
    <w:rsid w:val="0023136E"/>
    <w:rsid w:val="00232C68"/>
    <w:rsid w:val="00234823"/>
    <w:rsid w:val="0023661F"/>
    <w:rsid w:val="0023783A"/>
    <w:rsid w:val="00242413"/>
    <w:rsid w:val="0024613D"/>
    <w:rsid w:val="0025183E"/>
    <w:rsid w:val="002536C6"/>
    <w:rsid w:val="002636C5"/>
    <w:rsid w:val="00270446"/>
    <w:rsid w:val="00272B49"/>
    <w:rsid w:val="00276333"/>
    <w:rsid w:val="00295C0D"/>
    <w:rsid w:val="00296CD1"/>
    <w:rsid w:val="002974D7"/>
    <w:rsid w:val="002B5154"/>
    <w:rsid w:val="002C14FC"/>
    <w:rsid w:val="002C4D94"/>
    <w:rsid w:val="002C4DB8"/>
    <w:rsid w:val="002C78B0"/>
    <w:rsid w:val="002D6259"/>
    <w:rsid w:val="002E0CA5"/>
    <w:rsid w:val="002E2AAF"/>
    <w:rsid w:val="002F7204"/>
    <w:rsid w:val="00300E86"/>
    <w:rsid w:val="00302515"/>
    <w:rsid w:val="0030299F"/>
    <w:rsid w:val="00310B63"/>
    <w:rsid w:val="003221CA"/>
    <w:rsid w:val="00323331"/>
    <w:rsid w:val="0032434A"/>
    <w:rsid w:val="00327340"/>
    <w:rsid w:val="00333E4D"/>
    <w:rsid w:val="00336ECF"/>
    <w:rsid w:val="00342441"/>
    <w:rsid w:val="0034687B"/>
    <w:rsid w:val="00347A5E"/>
    <w:rsid w:val="00355112"/>
    <w:rsid w:val="0036772E"/>
    <w:rsid w:val="003809E6"/>
    <w:rsid w:val="00383B63"/>
    <w:rsid w:val="00397E06"/>
    <w:rsid w:val="003A3024"/>
    <w:rsid w:val="003A59FB"/>
    <w:rsid w:val="003A7F11"/>
    <w:rsid w:val="003B4B73"/>
    <w:rsid w:val="003B5799"/>
    <w:rsid w:val="003B75D7"/>
    <w:rsid w:val="003C0260"/>
    <w:rsid w:val="003C4CB7"/>
    <w:rsid w:val="003C6087"/>
    <w:rsid w:val="003C704B"/>
    <w:rsid w:val="003D01D1"/>
    <w:rsid w:val="003D6576"/>
    <w:rsid w:val="003E0122"/>
    <w:rsid w:val="003E032D"/>
    <w:rsid w:val="003E2B1E"/>
    <w:rsid w:val="003E2F89"/>
    <w:rsid w:val="003F41B3"/>
    <w:rsid w:val="00401EB2"/>
    <w:rsid w:val="00402A46"/>
    <w:rsid w:val="004038B7"/>
    <w:rsid w:val="00405ABB"/>
    <w:rsid w:val="00430D88"/>
    <w:rsid w:val="004319C6"/>
    <w:rsid w:val="0043460C"/>
    <w:rsid w:val="00447AC6"/>
    <w:rsid w:val="00457229"/>
    <w:rsid w:val="004613EF"/>
    <w:rsid w:val="004652FA"/>
    <w:rsid w:val="00471DBC"/>
    <w:rsid w:val="00485D0B"/>
    <w:rsid w:val="00486C4C"/>
    <w:rsid w:val="004A3BD1"/>
    <w:rsid w:val="004B0D9C"/>
    <w:rsid w:val="004B7F83"/>
    <w:rsid w:val="004C1B13"/>
    <w:rsid w:val="004D535F"/>
    <w:rsid w:val="00503BEA"/>
    <w:rsid w:val="00506DC6"/>
    <w:rsid w:val="00510DF1"/>
    <w:rsid w:val="0051181E"/>
    <w:rsid w:val="00512BB7"/>
    <w:rsid w:val="00526823"/>
    <w:rsid w:val="005358F0"/>
    <w:rsid w:val="00535E5C"/>
    <w:rsid w:val="00542BB8"/>
    <w:rsid w:val="00542E54"/>
    <w:rsid w:val="00546749"/>
    <w:rsid w:val="00547A91"/>
    <w:rsid w:val="0055079D"/>
    <w:rsid w:val="005531DF"/>
    <w:rsid w:val="00564E2E"/>
    <w:rsid w:val="0057205A"/>
    <w:rsid w:val="00573BE0"/>
    <w:rsid w:val="00573F24"/>
    <w:rsid w:val="00587D07"/>
    <w:rsid w:val="005920EF"/>
    <w:rsid w:val="00592F1F"/>
    <w:rsid w:val="005A6FAC"/>
    <w:rsid w:val="005B4346"/>
    <w:rsid w:val="005B6457"/>
    <w:rsid w:val="005B7392"/>
    <w:rsid w:val="005C0709"/>
    <w:rsid w:val="005C32E3"/>
    <w:rsid w:val="005C4C9B"/>
    <w:rsid w:val="005C780F"/>
    <w:rsid w:val="005D23A5"/>
    <w:rsid w:val="005D4A36"/>
    <w:rsid w:val="005E41F3"/>
    <w:rsid w:val="005E45F4"/>
    <w:rsid w:val="005E5BEA"/>
    <w:rsid w:val="005E6C43"/>
    <w:rsid w:val="005F57CA"/>
    <w:rsid w:val="006066F8"/>
    <w:rsid w:val="006121D9"/>
    <w:rsid w:val="0061654B"/>
    <w:rsid w:val="00622F84"/>
    <w:rsid w:val="00627342"/>
    <w:rsid w:val="0063012D"/>
    <w:rsid w:val="00631397"/>
    <w:rsid w:val="00650F6D"/>
    <w:rsid w:val="006618D7"/>
    <w:rsid w:val="00670EFA"/>
    <w:rsid w:val="006860D4"/>
    <w:rsid w:val="00686689"/>
    <w:rsid w:val="00695865"/>
    <w:rsid w:val="0069743E"/>
    <w:rsid w:val="00697D8E"/>
    <w:rsid w:val="006A533F"/>
    <w:rsid w:val="006A5A09"/>
    <w:rsid w:val="006C1860"/>
    <w:rsid w:val="006C64F5"/>
    <w:rsid w:val="006D0885"/>
    <w:rsid w:val="006D0B31"/>
    <w:rsid w:val="006D4AE1"/>
    <w:rsid w:val="006E1832"/>
    <w:rsid w:val="006E409F"/>
    <w:rsid w:val="006F33D0"/>
    <w:rsid w:val="00704DB7"/>
    <w:rsid w:val="007061C1"/>
    <w:rsid w:val="00710989"/>
    <w:rsid w:val="00713A5B"/>
    <w:rsid w:val="00717948"/>
    <w:rsid w:val="00721CF9"/>
    <w:rsid w:val="007352B1"/>
    <w:rsid w:val="00736AA3"/>
    <w:rsid w:val="00741E1D"/>
    <w:rsid w:val="00743BDE"/>
    <w:rsid w:val="0075101D"/>
    <w:rsid w:val="007527E0"/>
    <w:rsid w:val="00762952"/>
    <w:rsid w:val="00767A2D"/>
    <w:rsid w:val="00771901"/>
    <w:rsid w:val="00772DC0"/>
    <w:rsid w:val="00776EE3"/>
    <w:rsid w:val="007811A0"/>
    <w:rsid w:val="00782E48"/>
    <w:rsid w:val="00792819"/>
    <w:rsid w:val="007A1874"/>
    <w:rsid w:val="007A2E5F"/>
    <w:rsid w:val="007A4B7F"/>
    <w:rsid w:val="007B36DA"/>
    <w:rsid w:val="007B787F"/>
    <w:rsid w:val="007D270E"/>
    <w:rsid w:val="007D5270"/>
    <w:rsid w:val="007D66B5"/>
    <w:rsid w:val="007E1840"/>
    <w:rsid w:val="007E2CB0"/>
    <w:rsid w:val="007E2E7A"/>
    <w:rsid w:val="007F00CB"/>
    <w:rsid w:val="007F015F"/>
    <w:rsid w:val="007F0CD5"/>
    <w:rsid w:val="007F3FCF"/>
    <w:rsid w:val="007F6900"/>
    <w:rsid w:val="0080458D"/>
    <w:rsid w:val="00816FE0"/>
    <w:rsid w:val="00820D48"/>
    <w:rsid w:val="00823268"/>
    <w:rsid w:val="00824070"/>
    <w:rsid w:val="00831CA4"/>
    <w:rsid w:val="00831CF2"/>
    <w:rsid w:val="00840DFE"/>
    <w:rsid w:val="0085109C"/>
    <w:rsid w:val="0086167D"/>
    <w:rsid w:val="00863E44"/>
    <w:rsid w:val="008677FE"/>
    <w:rsid w:val="008745FB"/>
    <w:rsid w:val="008751F4"/>
    <w:rsid w:val="00882BAB"/>
    <w:rsid w:val="00882E54"/>
    <w:rsid w:val="008845CB"/>
    <w:rsid w:val="00890AA3"/>
    <w:rsid w:val="00893F2C"/>
    <w:rsid w:val="00896CAE"/>
    <w:rsid w:val="008A71DC"/>
    <w:rsid w:val="008A74EE"/>
    <w:rsid w:val="008B00F3"/>
    <w:rsid w:val="008B04A1"/>
    <w:rsid w:val="008B1D8F"/>
    <w:rsid w:val="008B762D"/>
    <w:rsid w:val="008C4E95"/>
    <w:rsid w:val="008C5035"/>
    <w:rsid w:val="008D0E63"/>
    <w:rsid w:val="008D208F"/>
    <w:rsid w:val="008D40E9"/>
    <w:rsid w:val="008E200F"/>
    <w:rsid w:val="008E6127"/>
    <w:rsid w:val="008F4FDA"/>
    <w:rsid w:val="0090372B"/>
    <w:rsid w:val="00903DAE"/>
    <w:rsid w:val="00906F75"/>
    <w:rsid w:val="00910F47"/>
    <w:rsid w:val="00934489"/>
    <w:rsid w:val="00935794"/>
    <w:rsid w:val="00961EDF"/>
    <w:rsid w:val="00966805"/>
    <w:rsid w:val="0098138A"/>
    <w:rsid w:val="0098745F"/>
    <w:rsid w:val="009A2304"/>
    <w:rsid w:val="009A4B83"/>
    <w:rsid w:val="009B1C8A"/>
    <w:rsid w:val="009B3977"/>
    <w:rsid w:val="009B4D0A"/>
    <w:rsid w:val="009B571B"/>
    <w:rsid w:val="009C17B6"/>
    <w:rsid w:val="009C55BE"/>
    <w:rsid w:val="009C5965"/>
    <w:rsid w:val="009C6234"/>
    <w:rsid w:val="009D0DD9"/>
    <w:rsid w:val="009D33A3"/>
    <w:rsid w:val="009D3C97"/>
    <w:rsid w:val="009F1158"/>
    <w:rsid w:val="009F37B6"/>
    <w:rsid w:val="009F4EEC"/>
    <w:rsid w:val="009F5FA1"/>
    <w:rsid w:val="009F6609"/>
    <w:rsid w:val="00A0784F"/>
    <w:rsid w:val="00A10DBC"/>
    <w:rsid w:val="00A22888"/>
    <w:rsid w:val="00A22CF2"/>
    <w:rsid w:val="00A3764D"/>
    <w:rsid w:val="00A4233F"/>
    <w:rsid w:val="00A451CA"/>
    <w:rsid w:val="00A46AB1"/>
    <w:rsid w:val="00A47D1F"/>
    <w:rsid w:val="00A562E3"/>
    <w:rsid w:val="00A57870"/>
    <w:rsid w:val="00A57CA9"/>
    <w:rsid w:val="00A63138"/>
    <w:rsid w:val="00A64883"/>
    <w:rsid w:val="00A74C5F"/>
    <w:rsid w:val="00A7519C"/>
    <w:rsid w:val="00A764A3"/>
    <w:rsid w:val="00A777A7"/>
    <w:rsid w:val="00A8132B"/>
    <w:rsid w:val="00A83A61"/>
    <w:rsid w:val="00A851DE"/>
    <w:rsid w:val="00A927D6"/>
    <w:rsid w:val="00AA5672"/>
    <w:rsid w:val="00AB1A3D"/>
    <w:rsid w:val="00AC5C4F"/>
    <w:rsid w:val="00AD2673"/>
    <w:rsid w:val="00AD35F0"/>
    <w:rsid w:val="00AD3EC4"/>
    <w:rsid w:val="00AD510D"/>
    <w:rsid w:val="00AD692A"/>
    <w:rsid w:val="00AE0E74"/>
    <w:rsid w:val="00AF35A4"/>
    <w:rsid w:val="00AF64BB"/>
    <w:rsid w:val="00AF7457"/>
    <w:rsid w:val="00B00CA4"/>
    <w:rsid w:val="00B00D1F"/>
    <w:rsid w:val="00B01E94"/>
    <w:rsid w:val="00B0795E"/>
    <w:rsid w:val="00B21780"/>
    <w:rsid w:val="00B24F2E"/>
    <w:rsid w:val="00B2598D"/>
    <w:rsid w:val="00B26462"/>
    <w:rsid w:val="00B27DD3"/>
    <w:rsid w:val="00B3132F"/>
    <w:rsid w:val="00B325E7"/>
    <w:rsid w:val="00B40564"/>
    <w:rsid w:val="00B430AF"/>
    <w:rsid w:val="00B47102"/>
    <w:rsid w:val="00B47F87"/>
    <w:rsid w:val="00B66275"/>
    <w:rsid w:val="00B72C5C"/>
    <w:rsid w:val="00B93041"/>
    <w:rsid w:val="00B97131"/>
    <w:rsid w:val="00BA0FF5"/>
    <w:rsid w:val="00BB016D"/>
    <w:rsid w:val="00BB069B"/>
    <w:rsid w:val="00BB12F2"/>
    <w:rsid w:val="00BB1688"/>
    <w:rsid w:val="00BC7401"/>
    <w:rsid w:val="00BD33D7"/>
    <w:rsid w:val="00BE500B"/>
    <w:rsid w:val="00BE5184"/>
    <w:rsid w:val="00BF1F26"/>
    <w:rsid w:val="00BF3C00"/>
    <w:rsid w:val="00BF595C"/>
    <w:rsid w:val="00C01290"/>
    <w:rsid w:val="00C03984"/>
    <w:rsid w:val="00C06592"/>
    <w:rsid w:val="00C102F6"/>
    <w:rsid w:val="00C21258"/>
    <w:rsid w:val="00C2163E"/>
    <w:rsid w:val="00C263C7"/>
    <w:rsid w:val="00C31CD2"/>
    <w:rsid w:val="00C3391D"/>
    <w:rsid w:val="00C41EB9"/>
    <w:rsid w:val="00C457B1"/>
    <w:rsid w:val="00C469E8"/>
    <w:rsid w:val="00C47717"/>
    <w:rsid w:val="00C47EC1"/>
    <w:rsid w:val="00C51571"/>
    <w:rsid w:val="00C51E83"/>
    <w:rsid w:val="00C615A5"/>
    <w:rsid w:val="00C6311A"/>
    <w:rsid w:val="00C70043"/>
    <w:rsid w:val="00C71353"/>
    <w:rsid w:val="00C71394"/>
    <w:rsid w:val="00C714E8"/>
    <w:rsid w:val="00C7394A"/>
    <w:rsid w:val="00C771CF"/>
    <w:rsid w:val="00C91615"/>
    <w:rsid w:val="00C941A6"/>
    <w:rsid w:val="00CA2F1F"/>
    <w:rsid w:val="00CA3CF1"/>
    <w:rsid w:val="00CA7E27"/>
    <w:rsid w:val="00CB076A"/>
    <w:rsid w:val="00CB0D3A"/>
    <w:rsid w:val="00CC1246"/>
    <w:rsid w:val="00CC2EAC"/>
    <w:rsid w:val="00CD04C5"/>
    <w:rsid w:val="00CD3A00"/>
    <w:rsid w:val="00CE2FDC"/>
    <w:rsid w:val="00CE4C80"/>
    <w:rsid w:val="00D0040F"/>
    <w:rsid w:val="00D01915"/>
    <w:rsid w:val="00D04AB8"/>
    <w:rsid w:val="00D06454"/>
    <w:rsid w:val="00D06ED4"/>
    <w:rsid w:val="00D079BD"/>
    <w:rsid w:val="00D12D0A"/>
    <w:rsid w:val="00D17398"/>
    <w:rsid w:val="00D267F9"/>
    <w:rsid w:val="00D33B9A"/>
    <w:rsid w:val="00D33E62"/>
    <w:rsid w:val="00D40F90"/>
    <w:rsid w:val="00D40FFB"/>
    <w:rsid w:val="00D41B62"/>
    <w:rsid w:val="00D44199"/>
    <w:rsid w:val="00D45285"/>
    <w:rsid w:val="00D456D5"/>
    <w:rsid w:val="00D5356A"/>
    <w:rsid w:val="00D74AC6"/>
    <w:rsid w:val="00D74AEA"/>
    <w:rsid w:val="00D90A55"/>
    <w:rsid w:val="00D9207D"/>
    <w:rsid w:val="00DA68CD"/>
    <w:rsid w:val="00DB293D"/>
    <w:rsid w:val="00DB5A5A"/>
    <w:rsid w:val="00DC2AEC"/>
    <w:rsid w:val="00DC54B9"/>
    <w:rsid w:val="00DF6F86"/>
    <w:rsid w:val="00E0095A"/>
    <w:rsid w:val="00E10D4A"/>
    <w:rsid w:val="00E16469"/>
    <w:rsid w:val="00E17EFC"/>
    <w:rsid w:val="00E361A3"/>
    <w:rsid w:val="00E37722"/>
    <w:rsid w:val="00E6026E"/>
    <w:rsid w:val="00E65143"/>
    <w:rsid w:val="00E75F0B"/>
    <w:rsid w:val="00E8432B"/>
    <w:rsid w:val="00EA010C"/>
    <w:rsid w:val="00EA15A1"/>
    <w:rsid w:val="00EB0F94"/>
    <w:rsid w:val="00EB7521"/>
    <w:rsid w:val="00EC6D11"/>
    <w:rsid w:val="00EC6FDC"/>
    <w:rsid w:val="00ED03D3"/>
    <w:rsid w:val="00ED2F98"/>
    <w:rsid w:val="00ED4CA6"/>
    <w:rsid w:val="00EE0A26"/>
    <w:rsid w:val="00EF0324"/>
    <w:rsid w:val="00EF0969"/>
    <w:rsid w:val="00EF4A67"/>
    <w:rsid w:val="00EF7C02"/>
    <w:rsid w:val="00F040AB"/>
    <w:rsid w:val="00F12782"/>
    <w:rsid w:val="00F13DBF"/>
    <w:rsid w:val="00F16D45"/>
    <w:rsid w:val="00F261D2"/>
    <w:rsid w:val="00F26204"/>
    <w:rsid w:val="00F31654"/>
    <w:rsid w:val="00F31D88"/>
    <w:rsid w:val="00F32308"/>
    <w:rsid w:val="00F33BFE"/>
    <w:rsid w:val="00F34F4F"/>
    <w:rsid w:val="00F3766B"/>
    <w:rsid w:val="00F403AD"/>
    <w:rsid w:val="00F40615"/>
    <w:rsid w:val="00F44CB0"/>
    <w:rsid w:val="00F4562D"/>
    <w:rsid w:val="00F5401D"/>
    <w:rsid w:val="00F650BC"/>
    <w:rsid w:val="00F70F4C"/>
    <w:rsid w:val="00F76CDF"/>
    <w:rsid w:val="00F81A97"/>
    <w:rsid w:val="00F92738"/>
    <w:rsid w:val="00F93944"/>
    <w:rsid w:val="00F93995"/>
    <w:rsid w:val="00F94CE7"/>
    <w:rsid w:val="00FA1278"/>
    <w:rsid w:val="00FA510A"/>
    <w:rsid w:val="00FB461C"/>
    <w:rsid w:val="00FB4F56"/>
    <w:rsid w:val="00FC3A76"/>
    <w:rsid w:val="00FC432E"/>
    <w:rsid w:val="00FD0DEA"/>
    <w:rsid w:val="00FD0E11"/>
    <w:rsid w:val="00FD15EA"/>
    <w:rsid w:val="00FD7525"/>
    <w:rsid w:val="00FF07B7"/>
    <w:rsid w:val="00FF1DDE"/>
    <w:rsid w:val="00FF338F"/>
    <w:rsid w:val="00FF744B"/>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stockticker"/>
  <w:shapeDefaults>
    <o:shapedefaults v:ext="edit" spidmax="18433">
      <o:colormenu v:ext="edit" strokecolor="none [3215]"/>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annotation reference" w:uiPriority="0"/>
    <w:lsdException w:name="page number" w:uiPriority="0"/>
    <w:lsdException w:name="Title" w:semiHidden="0" w:uiPriority="10" w:unhideWhenUsed="0"/>
    <w:lsdException w:name="Default Paragraph Font" w:uiPriority="1"/>
    <w:lsdException w:name="Body Text Indent" w:uiPriority="0"/>
    <w:lsdException w:name="Subtitle" w:semiHidden="0" w:uiPriority="11" w:unhideWhenUsed="0"/>
    <w:lsdException w:name="Strong" w:semiHidden="0" w:uiPriority="0" w:unhideWhenUsed="0" w:qFormat="1"/>
    <w:lsdException w:name="Emphasis" w:semiHidden="0" w:uiPriority="20" w:unhideWhenUsed="0"/>
    <w:lsdException w:name="annotation subject"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5531DF"/>
    <w:rPr>
      <w:rFonts w:ascii="Verdana" w:hAnsi="Verdana"/>
      <w:szCs w:val="24"/>
    </w:rPr>
  </w:style>
  <w:style w:type="paragraph" w:styleId="Heading1">
    <w:name w:val="heading 1"/>
    <w:basedOn w:val="Normal"/>
    <w:next w:val="Normal"/>
    <w:link w:val="Heading1Char"/>
    <w:uiPriority w:val="9"/>
    <w:qFormat/>
    <w:rsid w:val="00C51E83"/>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uiPriority w:val="9"/>
    <w:rsid w:val="00C51E83"/>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uiPriority w:val="9"/>
    <w:qFormat/>
    <w:rsid w:val="00C51E83"/>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767A2D"/>
    <w:rPr>
      <w:rFonts w:ascii="Arial" w:hAnsi="Arial" w:cs="Arial"/>
      <w:b/>
      <w:bCs/>
      <w:kern w:val="32"/>
      <w:sz w:val="32"/>
      <w:szCs w:val="32"/>
    </w:rPr>
  </w:style>
  <w:style w:type="character" w:customStyle="1" w:styleId="Heading2Char">
    <w:name w:val="Heading 2 Char"/>
    <w:basedOn w:val="DefaultParagraphFont"/>
    <w:link w:val="Heading2"/>
    <w:uiPriority w:val="9"/>
    <w:semiHidden/>
    <w:rsid w:val="00A51003"/>
    <w:rPr>
      <w:rFonts w:ascii="Cambria" w:eastAsia="Times New Roman" w:hAnsi="Cambria" w:cs="Times New Roman"/>
      <w:b/>
      <w:bCs/>
      <w:i/>
      <w:iCs/>
      <w:sz w:val="28"/>
      <w:szCs w:val="28"/>
    </w:rPr>
  </w:style>
  <w:style w:type="character" w:customStyle="1" w:styleId="Heading3Char">
    <w:name w:val="Heading 3 Char"/>
    <w:basedOn w:val="DefaultParagraphFont"/>
    <w:link w:val="Heading3"/>
    <w:uiPriority w:val="9"/>
    <w:semiHidden/>
    <w:rsid w:val="00A51003"/>
    <w:rPr>
      <w:rFonts w:ascii="Cambria" w:eastAsia="Times New Roman" w:hAnsi="Cambria" w:cs="Times New Roman"/>
      <w:b/>
      <w:bCs/>
      <w:sz w:val="26"/>
      <w:szCs w:val="26"/>
    </w:rPr>
  </w:style>
  <w:style w:type="paragraph" w:styleId="Header">
    <w:name w:val="header"/>
    <w:basedOn w:val="Normal"/>
    <w:link w:val="HeaderChar"/>
    <w:rsid w:val="005531DF"/>
    <w:pPr>
      <w:tabs>
        <w:tab w:val="center" w:pos="4153"/>
        <w:tab w:val="right" w:pos="8306"/>
      </w:tabs>
    </w:pPr>
  </w:style>
  <w:style w:type="character" w:customStyle="1" w:styleId="HeaderChar">
    <w:name w:val="Header Char"/>
    <w:basedOn w:val="DefaultParagraphFont"/>
    <w:link w:val="Header"/>
    <w:uiPriority w:val="99"/>
    <w:semiHidden/>
    <w:rsid w:val="00A51003"/>
    <w:rPr>
      <w:rFonts w:ascii="Verdana" w:hAnsi="Verdana"/>
      <w:szCs w:val="24"/>
    </w:rPr>
  </w:style>
  <w:style w:type="paragraph" w:styleId="Footer">
    <w:name w:val="footer"/>
    <w:basedOn w:val="Normal"/>
    <w:link w:val="FooterChar"/>
    <w:uiPriority w:val="99"/>
    <w:rsid w:val="005531DF"/>
    <w:pPr>
      <w:tabs>
        <w:tab w:val="center" w:pos="4153"/>
        <w:tab w:val="right" w:pos="8306"/>
      </w:tabs>
    </w:pPr>
  </w:style>
  <w:style w:type="character" w:customStyle="1" w:styleId="FooterChar">
    <w:name w:val="Footer Char"/>
    <w:basedOn w:val="DefaultParagraphFont"/>
    <w:link w:val="Footer"/>
    <w:uiPriority w:val="99"/>
    <w:locked/>
    <w:rsid w:val="008D208F"/>
    <w:rPr>
      <w:rFonts w:ascii="Verdana" w:hAnsi="Verdana" w:cs="Times New Roman"/>
      <w:sz w:val="24"/>
      <w:szCs w:val="24"/>
    </w:rPr>
  </w:style>
  <w:style w:type="paragraph" w:customStyle="1" w:styleId="1pt">
    <w:name w:val="__1pt"/>
    <w:basedOn w:val="Normal"/>
    <w:semiHidden/>
    <w:rsid w:val="00A8132B"/>
    <w:pPr>
      <w:spacing w:line="20" w:lineRule="exact"/>
    </w:pPr>
  </w:style>
  <w:style w:type="paragraph" w:customStyle="1" w:styleId="Normal0">
    <w:name w:val="__Normal"/>
    <w:basedOn w:val="Normal"/>
    <w:link w:val="NormalChar"/>
    <w:semiHidden/>
    <w:rsid w:val="00863E44"/>
    <w:pPr>
      <w:spacing w:after="240"/>
      <w:contextualSpacing/>
    </w:pPr>
  </w:style>
  <w:style w:type="character" w:customStyle="1" w:styleId="NormalChar">
    <w:name w:val="__Normal Char"/>
    <w:basedOn w:val="DefaultParagraphFont"/>
    <w:link w:val="Normal0"/>
    <w:locked/>
    <w:rsid w:val="0036772E"/>
    <w:rPr>
      <w:rFonts w:ascii="Verdana" w:hAnsi="Verdana" w:cs="Times New Roman"/>
      <w:sz w:val="24"/>
      <w:szCs w:val="24"/>
      <w:lang w:val="en-GB" w:eastAsia="en-GB" w:bidi="ar-SA"/>
    </w:rPr>
  </w:style>
  <w:style w:type="paragraph" w:customStyle="1" w:styleId="Bodytext">
    <w:name w:val="_Body text"/>
    <w:basedOn w:val="Normal0"/>
    <w:link w:val="BodytextChar"/>
    <w:rsid w:val="00966805"/>
    <w:pPr>
      <w:spacing w:after="0"/>
      <w:contextualSpacing w:val="0"/>
    </w:pPr>
  </w:style>
  <w:style w:type="character" w:customStyle="1" w:styleId="BodytextChar">
    <w:name w:val="_Body text Char"/>
    <w:basedOn w:val="NormalChar"/>
    <w:link w:val="Bodytext"/>
    <w:locked/>
    <w:rsid w:val="00966805"/>
  </w:style>
  <w:style w:type="paragraph" w:customStyle="1" w:styleId="Descriptor">
    <w:name w:val="_Descriptor"/>
    <w:basedOn w:val="Baseframe"/>
    <w:next w:val="Contactdetails"/>
    <w:semiHidden/>
    <w:rsid w:val="00D74AEA"/>
    <w:pPr>
      <w:framePr w:wrap="notBeside"/>
      <w:spacing w:before="200" w:after="80"/>
    </w:pPr>
    <w:rPr>
      <w:b/>
      <w:caps/>
      <w:color w:val="ED6B06"/>
      <w:szCs w:val="16"/>
    </w:rPr>
  </w:style>
  <w:style w:type="paragraph" w:customStyle="1" w:styleId="Baseframe">
    <w:name w:val="__Base frame"/>
    <w:basedOn w:val="Normal0"/>
    <w:link w:val="BaseframeChar"/>
    <w:semiHidden/>
    <w:rsid w:val="0036772E"/>
    <w:pPr>
      <w:framePr w:w="2268" w:wrap="notBeside" w:vAnchor="page" w:hAnchor="text" w:yAlign="bottom"/>
    </w:pPr>
    <w:rPr>
      <w:sz w:val="16"/>
    </w:rPr>
  </w:style>
  <w:style w:type="character" w:customStyle="1" w:styleId="BaseframeChar">
    <w:name w:val="__Base frame Char"/>
    <w:basedOn w:val="NormalChar"/>
    <w:link w:val="Baseframe"/>
    <w:locked/>
    <w:rsid w:val="0036772E"/>
  </w:style>
  <w:style w:type="paragraph" w:customStyle="1" w:styleId="Contactdetails">
    <w:name w:val="_Contact details"/>
    <w:basedOn w:val="Baseframe"/>
    <w:link w:val="ContactdetailsCharChar"/>
    <w:semiHidden/>
    <w:rsid w:val="006A533F"/>
    <w:pPr>
      <w:framePr w:wrap="notBeside"/>
      <w:spacing w:after="0"/>
      <w:contextualSpacing w:val="0"/>
    </w:pPr>
  </w:style>
  <w:style w:type="character" w:customStyle="1" w:styleId="ContactdetailsCharChar">
    <w:name w:val="_Contact details Char Char"/>
    <w:basedOn w:val="BaseframeChar"/>
    <w:link w:val="Contactdetails"/>
    <w:locked/>
    <w:rsid w:val="006A533F"/>
  </w:style>
  <w:style w:type="paragraph" w:customStyle="1" w:styleId="Webaddress">
    <w:name w:val="_Web address"/>
    <w:basedOn w:val="Contactdetails"/>
    <w:semiHidden/>
    <w:rsid w:val="00B430AF"/>
    <w:pPr>
      <w:framePr w:wrap="notBeside"/>
      <w:spacing w:before="60"/>
    </w:pPr>
  </w:style>
  <w:style w:type="paragraph" w:customStyle="1" w:styleId="Legalinformation">
    <w:name w:val="_Legal information"/>
    <w:basedOn w:val="Normal0"/>
    <w:rsid w:val="002974D7"/>
    <w:pPr>
      <w:spacing w:before="120" w:after="0"/>
      <w:contextualSpacing w:val="0"/>
    </w:pPr>
    <w:rPr>
      <w:sz w:val="12"/>
    </w:rPr>
  </w:style>
  <w:style w:type="paragraph" w:customStyle="1" w:styleId="Title">
    <w:name w:val="_Title"/>
    <w:basedOn w:val="Normal0"/>
    <w:link w:val="TitleChar"/>
    <w:rsid w:val="00C47EC1"/>
    <w:pPr>
      <w:spacing w:after="320" w:line="380" w:lineRule="exact"/>
    </w:pPr>
    <w:rPr>
      <w:b/>
      <w:color w:val="008B5D"/>
      <w:sz w:val="36"/>
    </w:rPr>
  </w:style>
  <w:style w:type="character" w:customStyle="1" w:styleId="TitleChar">
    <w:name w:val="_Title Char"/>
    <w:basedOn w:val="NormalChar"/>
    <w:link w:val="Title"/>
    <w:locked/>
    <w:rsid w:val="00242413"/>
    <w:rPr>
      <w:b/>
      <w:color w:val="008B5D"/>
    </w:rPr>
  </w:style>
  <w:style w:type="table" w:styleId="TableGrid">
    <w:name w:val="Table Grid"/>
    <w:basedOn w:val="TableNormal"/>
    <w:uiPriority w:val="59"/>
    <w:rsid w:val="00B0795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testoEditors">
    <w:name w:val="_Notes to Editors"/>
    <w:basedOn w:val="Normal0"/>
    <w:semiHidden/>
    <w:rsid w:val="00C51E83"/>
    <w:pPr>
      <w:spacing w:before="500" w:after="0"/>
    </w:pPr>
    <w:rPr>
      <w:b/>
      <w:sz w:val="21"/>
    </w:rPr>
  </w:style>
  <w:style w:type="paragraph" w:customStyle="1" w:styleId="Forfurtherinfo">
    <w:name w:val="_For further info"/>
    <w:basedOn w:val="Normal"/>
    <w:semiHidden/>
    <w:rsid w:val="00AF35A4"/>
    <w:pPr>
      <w:spacing w:after="240"/>
    </w:pPr>
    <w:rPr>
      <w:b/>
      <w:sz w:val="21"/>
    </w:rPr>
  </w:style>
  <w:style w:type="paragraph" w:customStyle="1" w:styleId="FrameAnchor">
    <w:name w:val="_FrameAnchor"/>
    <w:basedOn w:val="Baseframe"/>
    <w:semiHidden/>
    <w:rsid w:val="00B430AF"/>
    <w:pPr>
      <w:framePr w:wrap="notBeside"/>
      <w:spacing w:after="480"/>
    </w:pPr>
  </w:style>
  <w:style w:type="paragraph" w:styleId="BalloonText">
    <w:name w:val="Balloon Text"/>
    <w:basedOn w:val="Normal"/>
    <w:link w:val="BalloonTextChar"/>
    <w:uiPriority w:val="99"/>
    <w:semiHidden/>
    <w:rsid w:val="000B2CFC"/>
    <w:rPr>
      <w:rFonts w:ascii="Tahoma" w:hAnsi="Tahoma" w:cs="Tahoma"/>
      <w:sz w:val="16"/>
      <w:szCs w:val="16"/>
    </w:rPr>
  </w:style>
  <w:style w:type="character" w:customStyle="1" w:styleId="BalloonTextChar">
    <w:name w:val="Balloon Text Char"/>
    <w:basedOn w:val="DefaultParagraphFont"/>
    <w:link w:val="BalloonText"/>
    <w:uiPriority w:val="99"/>
    <w:semiHidden/>
    <w:rsid w:val="00A51003"/>
    <w:rPr>
      <w:sz w:val="0"/>
      <w:szCs w:val="0"/>
    </w:rPr>
  </w:style>
  <w:style w:type="paragraph" w:customStyle="1" w:styleId="pagenumber">
    <w:name w:val="_page number"/>
    <w:basedOn w:val="Bodytext"/>
    <w:rsid w:val="002974D7"/>
    <w:pPr>
      <w:jc w:val="right"/>
    </w:pPr>
  </w:style>
  <w:style w:type="paragraph" w:customStyle="1" w:styleId="Bullettext">
    <w:name w:val="_Bullet text"/>
    <w:basedOn w:val="Bodytext"/>
    <w:link w:val="BullettextChar"/>
    <w:rsid w:val="0051181E"/>
    <w:pPr>
      <w:numPr>
        <w:numId w:val="11"/>
      </w:numPr>
      <w:spacing w:after="60"/>
      <w:ind w:left="284" w:hanging="284"/>
    </w:pPr>
  </w:style>
  <w:style w:type="character" w:customStyle="1" w:styleId="BullettextChar">
    <w:name w:val="_Bullet text Char"/>
    <w:basedOn w:val="BodytextChar"/>
    <w:link w:val="Bullettext"/>
    <w:locked/>
    <w:rsid w:val="00242413"/>
  </w:style>
  <w:style w:type="character" w:styleId="Hyperlink">
    <w:name w:val="Hyperlink"/>
    <w:basedOn w:val="DefaultParagraphFont"/>
    <w:uiPriority w:val="99"/>
    <w:rsid w:val="002974D7"/>
    <w:rPr>
      <w:rFonts w:ascii="Verdana" w:hAnsi="Verdana" w:cs="Times New Roman"/>
      <w:color w:val="auto"/>
      <w:u w:val="none"/>
    </w:rPr>
  </w:style>
  <w:style w:type="paragraph" w:customStyle="1" w:styleId="Subheading">
    <w:name w:val="_Sub heading"/>
    <w:basedOn w:val="Bodytext"/>
    <w:link w:val="SubheadingChar"/>
    <w:rsid w:val="00C457B1"/>
    <w:rPr>
      <w:b/>
      <w:sz w:val="24"/>
    </w:rPr>
  </w:style>
  <w:style w:type="character" w:customStyle="1" w:styleId="SubheadingChar">
    <w:name w:val="_Sub heading Char"/>
    <w:basedOn w:val="BodytextChar"/>
    <w:link w:val="Subheading"/>
    <w:locked/>
    <w:rsid w:val="00C457B1"/>
    <w:rPr>
      <w:b/>
    </w:rPr>
  </w:style>
  <w:style w:type="paragraph" w:customStyle="1" w:styleId="PageTitle">
    <w:name w:val="_Page Title"/>
    <w:basedOn w:val="Title"/>
    <w:rsid w:val="00573BE0"/>
    <w:pPr>
      <w:framePr w:wrap="around" w:vAnchor="page" w:hAnchor="page" w:x="285" w:y="285"/>
      <w:spacing w:after="0" w:line="240" w:lineRule="auto"/>
      <w:contextualSpacing w:val="0"/>
      <w:suppressOverlap/>
      <w:jc w:val="right"/>
    </w:pPr>
    <w:rPr>
      <w:color w:val="FFFFFF"/>
    </w:rPr>
  </w:style>
  <w:style w:type="paragraph" w:customStyle="1" w:styleId="SectionHeading">
    <w:name w:val="Section Heading"/>
    <w:basedOn w:val="Title"/>
    <w:link w:val="SectionHeadingChar"/>
    <w:qFormat/>
    <w:rsid w:val="001A45C7"/>
    <w:rPr>
      <w:color w:val="364395"/>
    </w:rPr>
  </w:style>
  <w:style w:type="paragraph" w:customStyle="1" w:styleId="SubHeading0">
    <w:name w:val="Sub Heading"/>
    <w:basedOn w:val="Subheading"/>
    <w:link w:val="SubHeadingChar0"/>
    <w:qFormat/>
    <w:rsid w:val="00242413"/>
  </w:style>
  <w:style w:type="character" w:customStyle="1" w:styleId="SubHeadingChar0">
    <w:name w:val="Sub Heading Char"/>
    <w:basedOn w:val="SubheadingChar"/>
    <w:link w:val="SubHeading0"/>
    <w:locked/>
    <w:rsid w:val="00242413"/>
  </w:style>
  <w:style w:type="character" w:customStyle="1" w:styleId="SectionHeadingChar">
    <w:name w:val="Section Heading Char"/>
    <w:basedOn w:val="TitleChar"/>
    <w:link w:val="SectionHeading"/>
    <w:locked/>
    <w:rsid w:val="001A45C7"/>
    <w:rPr>
      <w:b/>
      <w:color w:val="364395"/>
      <w:sz w:val="36"/>
    </w:rPr>
  </w:style>
  <w:style w:type="paragraph" w:customStyle="1" w:styleId="BulletText0">
    <w:name w:val="Bullet Text"/>
    <w:basedOn w:val="Bullettext"/>
    <w:link w:val="BulletTextChar0"/>
    <w:qFormat/>
    <w:rsid w:val="00242413"/>
  </w:style>
  <w:style w:type="paragraph" w:customStyle="1" w:styleId="TableHeading">
    <w:name w:val="Table Heading"/>
    <w:basedOn w:val="Normal"/>
    <w:link w:val="TableHeadingChar"/>
    <w:qFormat/>
    <w:rsid w:val="00242413"/>
    <w:rPr>
      <w:b/>
      <w:color w:val="FFFFFF"/>
    </w:rPr>
  </w:style>
  <w:style w:type="character" w:customStyle="1" w:styleId="TableHeadingChar">
    <w:name w:val="Table Heading Char"/>
    <w:basedOn w:val="DefaultParagraphFont"/>
    <w:link w:val="TableHeading"/>
    <w:locked/>
    <w:rsid w:val="00242413"/>
    <w:rPr>
      <w:rFonts w:ascii="Verdana" w:hAnsi="Verdana" w:cs="Times New Roman"/>
      <w:b/>
      <w:color w:val="FFFFFF"/>
      <w:sz w:val="24"/>
      <w:szCs w:val="24"/>
    </w:rPr>
  </w:style>
  <w:style w:type="character" w:customStyle="1" w:styleId="BulletTextChar0">
    <w:name w:val="Bullet Text Char"/>
    <w:basedOn w:val="BullettextChar"/>
    <w:link w:val="BulletText0"/>
    <w:locked/>
    <w:rsid w:val="00242413"/>
  </w:style>
  <w:style w:type="paragraph" w:customStyle="1" w:styleId="TableBodyText">
    <w:name w:val="Table Body Text"/>
    <w:basedOn w:val="Normal"/>
    <w:link w:val="TableBodyTextChar"/>
    <w:qFormat/>
    <w:rsid w:val="00242413"/>
  </w:style>
  <w:style w:type="character" w:customStyle="1" w:styleId="TableBodyTextChar">
    <w:name w:val="Table Body Text Char"/>
    <w:basedOn w:val="DefaultParagraphFont"/>
    <w:link w:val="TableBodyText"/>
    <w:locked/>
    <w:rsid w:val="00242413"/>
    <w:rPr>
      <w:rFonts w:ascii="Verdana" w:hAnsi="Verdana" w:cs="Times New Roman"/>
      <w:sz w:val="24"/>
      <w:szCs w:val="24"/>
    </w:rPr>
  </w:style>
  <w:style w:type="paragraph" w:customStyle="1" w:styleId="msolistparagraph0">
    <w:name w:val="msolistparagraph"/>
    <w:basedOn w:val="Normal"/>
    <w:rsid w:val="00767A2D"/>
    <w:pPr>
      <w:ind w:left="720"/>
    </w:pPr>
    <w:rPr>
      <w:rFonts w:ascii="Times New Roman" w:hAnsi="Times New Roman"/>
      <w:sz w:val="24"/>
      <w:lang w:bidi="bn-IN"/>
    </w:rPr>
  </w:style>
  <w:style w:type="paragraph" w:styleId="CommentText">
    <w:name w:val="annotation text"/>
    <w:basedOn w:val="Normal"/>
    <w:link w:val="CommentTextChar"/>
    <w:uiPriority w:val="99"/>
    <w:semiHidden/>
    <w:rsid w:val="00767A2D"/>
    <w:rPr>
      <w:rFonts w:ascii="Trebuchet MS" w:hAnsi="Trebuchet MS"/>
      <w:szCs w:val="20"/>
    </w:rPr>
  </w:style>
  <w:style w:type="character" w:customStyle="1" w:styleId="CommentTextChar">
    <w:name w:val="Comment Text Char"/>
    <w:basedOn w:val="DefaultParagraphFont"/>
    <w:link w:val="CommentText"/>
    <w:uiPriority w:val="99"/>
    <w:semiHidden/>
    <w:locked/>
    <w:rsid w:val="00767A2D"/>
    <w:rPr>
      <w:rFonts w:ascii="Trebuchet MS" w:hAnsi="Trebuchet MS" w:cs="Times New Roman"/>
    </w:rPr>
  </w:style>
  <w:style w:type="character" w:styleId="Strong">
    <w:name w:val="Strong"/>
    <w:basedOn w:val="DefaultParagraphFont"/>
    <w:uiPriority w:val="22"/>
    <w:qFormat/>
    <w:rsid w:val="00767A2D"/>
    <w:rPr>
      <w:rFonts w:cs="Times New Roman"/>
      <w:b/>
      <w:bCs/>
    </w:rPr>
  </w:style>
  <w:style w:type="paragraph" w:customStyle="1" w:styleId="Mainbody">
    <w:name w:val="Mainbody"/>
    <w:basedOn w:val="Normal"/>
    <w:rsid w:val="00767A2D"/>
    <w:rPr>
      <w:rFonts w:ascii="Times New Roman" w:hAnsi="Times New Roman"/>
      <w:sz w:val="22"/>
      <w:szCs w:val="20"/>
    </w:rPr>
  </w:style>
  <w:style w:type="paragraph" w:styleId="BodyTextIndent">
    <w:name w:val="Body Text Indent"/>
    <w:basedOn w:val="Normal"/>
    <w:link w:val="BodyTextIndentChar"/>
    <w:uiPriority w:val="99"/>
    <w:rsid w:val="00767A2D"/>
    <w:pPr>
      <w:jc w:val="both"/>
    </w:pPr>
    <w:rPr>
      <w:rFonts w:ascii="Frutiger 55 Roman" w:hAnsi="Frutiger 55 Roman"/>
      <w:sz w:val="24"/>
      <w:szCs w:val="20"/>
    </w:rPr>
  </w:style>
  <w:style w:type="character" w:customStyle="1" w:styleId="BodyTextIndentChar">
    <w:name w:val="Body Text Indent Char"/>
    <w:basedOn w:val="DefaultParagraphFont"/>
    <w:link w:val="BodyTextIndent"/>
    <w:uiPriority w:val="99"/>
    <w:locked/>
    <w:rsid w:val="00767A2D"/>
    <w:rPr>
      <w:rFonts w:ascii="Frutiger 55 Roman" w:hAnsi="Frutiger 55 Roman" w:cs="Times New Roman"/>
      <w:sz w:val="24"/>
    </w:rPr>
  </w:style>
  <w:style w:type="paragraph" w:styleId="ListParagraph">
    <w:name w:val="List Paragraph"/>
    <w:basedOn w:val="Normal"/>
    <w:uiPriority w:val="34"/>
    <w:qFormat/>
    <w:rsid w:val="00767A2D"/>
    <w:pPr>
      <w:ind w:left="720"/>
      <w:contextualSpacing/>
    </w:pPr>
    <w:rPr>
      <w:rFonts w:ascii="Trebuchet MS" w:hAnsi="Trebuchet MS"/>
      <w:sz w:val="21"/>
      <w:szCs w:val="20"/>
    </w:rPr>
  </w:style>
  <w:style w:type="character" w:styleId="PageNumber0">
    <w:name w:val="page number"/>
    <w:basedOn w:val="DefaultParagraphFont"/>
    <w:uiPriority w:val="99"/>
    <w:rsid w:val="00767A2D"/>
    <w:rPr>
      <w:rFonts w:cs="Times New Roman"/>
    </w:rPr>
  </w:style>
  <w:style w:type="paragraph" w:styleId="CommentSubject">
    <w:name w:val="annotation subject"/>
    <w:basedOn w:val="CommentText"/>
    <w:next w:val="CommentText"/>
    <w:link w:val="CommentSubjectChar"/>
    <w:uiPriority w:val="99"/>
    <w:semiHidden/>
    <w:rsid w:val="00767A2D"/>
    <w:rPr>
      <w:rFonts w:ascii="Times New Roman" w:hAnsi="Times New Roman"/>
      <w:b/>
      <w:bCs/>
    </w:rPr>
  </w:style>
  <w:style w:type="character" w:customStyle="1" w:styleId="CommentSubjectChar">
    <w:name w:val="Comment Subject Char"/>
    <w:basedOn w:val="CommentTextChar"/>
    <w:link w:val="CommentSubject"/>
    <w:uiPriority w:val="99"/>
    <w:semiHidden/>
    <w:locked/>
    <w:rsid w:val="00767A2D"/>
    <w:rPr>
      <w:b/>
      <w:bCs/>
    </w:rPr>
  </w:style>
  <w:style w:type="table" w:styleId="LightList-Accent4">
    <w:name w:val="Light List Accent 4"/>
    <w:basedOn w:val="TableNormal"/>
    <w:uiPriority w:val="61"/>
    <w:rsid w:val="00627342"/>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MediumShading1-Accent11">
    <w:name w:val="Medium Shading 1 - Accent 11"/>
    <w:basedOn w:val="TableNormal"/>
    <w:uiPriority w:val="63"/>
    <w:rsid w:val="00627342"/>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styleId="TOC1">
    <w:name w:val="toc 1"/>
    <w:basedOn w:val="Normal"/>
    <w:next w:val="Normal"/>
    <w:autoRedefine/>
    <w:uiPriority w:val="39"/>
    <w:unhideWhenUsed/>
    <w:rsid w:val="0098745F"/>
    <w:pPr>
      <w:spacing w:before="120" w:after="120"/>
    </w:pPr>
    <w:rPr>
      <w:rFonts w:asciiTheme="minorHAnsi" w:hAnsiTheme="minorHAnsi"/>
      <w:b/>
      <w:bCs/>
      <w:caps/>
      <w:szCs w:val="20"/>
    </w:rPr>
  </w:style>
  <w:style w:type="paragraph" w:styleId="TOC2">
    <w:name w:val="toc 2"/>
    <w:basedOn w:val="Normal"/>
    <w:next w:val="Normal"/>
    <w:autoRedefine/>
    <w:uiPriority w:val="39"/>
    <w:unhideWhenUsed/>
    <w:rsid w:val="0098745F"/>
    <w:pPr>
      <w:ind w:left="200"/>
    </w:pPr>
    <w:rPr>
      <w:rFonts w:asciiTheme="minorHAnsi" w:hAnsiTheme="minorHAnsi"/>
      <w:smallCaps/>
      <w:szCs w:val="20"/>
    </w:rPr>
  </w:style>
  <w:style w:type="paragraph" w:styleId="TOC3">
    <w:name w:val="toc 3"/>
    <w:basedOn w:val="Normal"/>
    <w:next w:val="Normal"/>
    <w:autoRedefine/>
    <w:uiPriority w:val="39"/>
    <w:unhideWhenUsed/>
    <w:rsid w:val="0098745F"/>
    <w:pPr>
      <w:ind w:left="400"/>
    </w:pPr>
    <w:rPr>
      <w:rFonts w:asciiTheme="minorHAnsi" w:hAnsiTheme="minorHAnsi"/>
      <w:i/>
      <w:iCs/>
      <w:szCs w:val="20"/>
    </w:rPr>
  </w:style>
  <w:style w:type="paragraph" w:styleId="TOC4">
    <w:name w:val="toc 4"/>
    <w:basedOn w:val="Normal"/>
    <w:next w:val="Normal"/>
    <w:autoRedefine/>
    <w:uiPriority w:val="39"/>
    <w:unhideWhenUsed/>
    <w:rsid w:val="0098745F"/>
    <w:pPr>
      <w:ind w:left="600"/>
    </w:pPr>
    <w:rPr>
      <w:rFonts w:asciiTheme="minorHAnsi" w:hAnsiTheme="minorHAnsi"/>
      <w:sz w:val="18"/>
      <w:szCs w:val="18"/>
    </w:rPr>
  </w:style>
  <w:style w:type="paragraph" w:styleId="TOC5">
    <w:name w:val="toc 5"/>
    <w:basedOn w:val="Normal"/>
    <w:next w:val="Normal"/>
    <w:autoRedefine/>
    <w:uiPriority w:val="39"/>
    <w:unhideWhenUsed/>
    <w:rsid w:val="0098745F"/>
    <w:pPr>
      <w:ind w:left="800"/>
    </w:pPr>
    <w:rPr>
      <w:rFonts w:asciiTheme="minorHAnsi" w:hAnsiTheme="minorHAnsi"/>
      <w:sz w:val="18"/>
      <w:szCs w:val="18"/>
    </w:rPr>
  </w:style>
  <w:style w:type="paragraph" w:styleId="TOC6">
    <w:name w:val="toc 6"/>
    <w:basedOn w:val="Normal"/>
    <w:next w:val="Normal"/>
    <w:autoRedefine/>
    <w:uiPriority w:val="39"/>
    <w:unhideWhenUsed/>
    <w:rsid w:val="0098745F"/>
    <w:pPr>
      <w:ind w:left="1000"/>
    </w:pPr>
    <w:rPr>
      <w:rFonts w:asciiTheme="minorHAnsi" w:hAnsiTheme="minorHAnsi"/>
      <w:sz w:val="18"/>
      <w:szCs w:val="18"/>
    </w:rPr>
  </w:style>
  <w:style w:type="paragraph" w:styleId="TOC7">
    <w:name w:val="toc 7"/>
    <w:basedOn w:val="Normal"/>
    <w:next w:val="Normal"/>
    <w:autoRedefine/>
    <w:uiPriority w:val="39"/>
    <w:unhideWhenUsed/>
    <w:rsid w:val="0098745F"/>
    <w:pPr>
      <w:ind w:left="1200"/>
    </w:pPr>
    <w:rPr>
      <w:rFonts w:asciiTheme="minorHAnsi" w:hAnsiTheme="minorHAnsi"/>
      <w:sz w:val="18"/>
      <w:szCs w:val="18"/>
    </w:rPr>
  </w:style>
  <w:style w:type="paragraph" w:styleId="TOC8">
    <w:name w:val="toc 8"/>
    <w:basedOn w:val="Normal"/>
    <w:next w:val="Normal"/>
    <w:autoRedefine/>
    <w:uiPriority w:val="39"/>
    <w:unhideWhenUsed/>
    <w:rsid w:val="0098745F"/>
    <w:pPr>
      <w:ind w:left="1400"/>
    </w:pPr>
    <w:rPr>
      <w:rFonts w:asciiTheme="minorHAnsi" w:hAnsiTheme="minorHAnsi"/>
      <w:sz w:val="18"/>
      <w:szCs w:val="18"/>
    </w:rPr>
  </w:style>
  <w:style w:type="paragraph" w:styleId="TOC9">
    <w:name w:val="toc 9"/>
    <w:basedOn w:val="Normal"/>
    <w:next w:val="Normal"/>
    <w:autoRedefine/>
    <w:uiPriority w:val="39"/>
    <w:unhideWhenUsed/>
    <w:rsid w:val="0098745F"/>
    <w:pPr>
      <w:ind w:left="1600"/>
    </w:pPr>
    <w:rPr>
      <w:rFonts w:asciiTheme="minorHAnsi" w:hAnsiTheme="minorHAnsi"/>
      <w:sz w:val="18"/>
      <w:szCs w:val="18"/>
    </w:rPr>
  </w:style>
  <w:style w:type="character" w:styleId="FollowedHyperlink">
    <w:name w:val="FollowedHyperlink"/>
    <w:basedOn w:val="DefaultParagraphFont"/>
    <w:uiPriority w:val="99"/>
    <w:semiHidden/>
    <w:unhideWhenUsed/>
    <w:rsid w:val="00A10DBC"/>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2112625194">
      <w:marLeft w:val="0"/>
      <w:marRight w:val="0"/>
      <w:marTop w:val="0"/>
      <w:marBottom w:val="0"/>
      <w:divBdr>
        <w:top w:val="none" w:sz="0" w:space="0" w:color="auto"/>
        <w:left w:val="none" w:sz="0" w:space="0" w:color="auto"/>
        <w:bottom w:val="none" w:sz="0" w:space="0" w:color="auto"/>
        <w:right w:val="none" w:sz="0" w:space="0" w:color="auto"/>
      </w:divBdr>
    </w:div>
    <w:div w:id="2112625198">
      <w:marLeft w:val="0"/>
      <w:marRight w:val="0"/>
      <w:marTop w:val="0"/>
      <w:marBottom w:val="0"/>
      <w:divBdr>
        <w:top w:val="none" w:sz="0" w:space="0" w:color="auto"/>
        <w:left w:val="none" w:sz="0" w:space="0" w:color="auto"/>
        <w:bottom w:val="none" w:sz="0" w:space="0" w:color="auto"/>
        <w:right w:val="none" w:sz="0" w:space="0" w:color="auto"/>
      </w:divBdr>
      <w:divsChild>
        <w:div w:id="2112625193">
          <w:marLeft w:val="0"/>
          <w:marRight w:val="0"/>
          <w:marTop w:val="0"/>
          <w:marBottom w:val="0"/>
          <w:divBdr>
            <w:top w:val="none" w:sz="0" w:space="0" w:color="auto"/>
            <w:left w:val="none" w:sz="0" w:space="0" w:color="auto"/>
            <w:bottom w:val="none" w:sz="0" w:space="0" w:color="auto"/>
            <w:right w:val="none" w:sz="0" w:space="0" w:color="auto"/>
          </w:divBdr>
        </w:div>
      </w:divsChild>
    </w:div>
    <w:div w:id="2112625199">
      <w:marLeft w:val="0"/>
      <w:marRight w:val="0"/>
      <w:marTop w:val="0"/>
      <w:marBottom w:val="0"/>
      <w:divBdr>
        <w:top w:val="none" w:sz="0" w:space="0" w:color="auto"/>
        <w:left w:val="none" w:sz="0" w:space="0" w:color="auto"/>
        <w:bottom w:val="none" w:sz="0" w:space="0" w:color="auto"/>
        <w:right w:val="none" w:sz="0" w:space="0" w:color="auto"/>
      </w:divBdr>
      <w:divsChild>
        <w:div w:id="2112625201">
          <w:marLeft w:val="0"/>
          <w:marRight w:val="0"/>
          <w:marTop w:val="0"/>
          <w:marBottom w:val="0"/>
          <w:divBdr>
            <w:top w:val="none" w:sz="0" w:space="0" w:color="auto"/>
            <w:left w:val="none" w:sz="0" w:space="0" w:color="auto"/>
            <w:bottom w:val="none" w:sz="0" w:space="0" w:color="auto"/>
            <w:right w:val="none" w:sz="0" w:space="0" w:color="auto"/>
          </w:divBdr>
        </w:div>
      </w:divsChild>
    </w:div>
    <w:div w:id="2112625200">
      <w:marLeft w:val="0"/>
      <w:marRight w:val="0"/>
      <w:marTop w:val="0"/>
      <w:marBottom w:val="0"/>
      <w:divBdr>
        <w:top w:val="none" w:sz="0" w:space="0" w:color="auto"/>
        <w:left w:val="none" w:sz="0" w:space="0" w:color="auto"/>
        <w:bottom w:val="none" w:sz="0" w:space="0" w:color="auto"/>
        <w:right w:val="none" w:sz="0" w:space="0" w:color="auto"/>
      </w:divBdr>
      <w:divsChild>
        <w:div w:id="2112625197">
          <w:marLeft w:val="0"/>
          <w:marRight w:val="0"/>
          <w:marTop w:val="0"/>
          <w:marBottom w:val="0"/>
          <w:divBdr>
            <w:top w:val="none" w:sz="0" w:space="0" w:color="auto"/>
            <w:left w:val="none" w:sz="0" w:space="0" w:color="auto"/>
            <w:bottom w:val="none" w:sz="0" w:space="0" w:color="auto"/>
            <w:right w:val="none" w:sz="0" w:space="0" w:color="auto"/>
          </w:divBdr>
          <w:divsChild>
            <w:div w:id="2112625195">
              <w:marLeft w:val="0"/>
              <w:marRight w:val="0"/>
              <w:marTop w:val="0"/>
              <w:marBottom w:val="0"/>
              <w:divBdr>
                <w:top w:val="none" w:sz="0" w:space="0" w:color="auto"/>
                <w:left w:val="none" w:sz="0" w:space="0" w:color="auto"/>
                <w:bottom w:val="none" w:sz="0" w:space="0" w:color="auto"/>
                <w:right w:val="none" w:sz="0" w:space="0" w:color="auto"/>
              </w:divBdr>
            </w:div>
            <w:div w:id="2112625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9.png"/><Relationship Id="rId42" Type="http://schemas.openxmlformats.org/officeDocument/2006/relationships/image" Target="media/image28.png"/><Relationship Id="rId47" Type="http://schemas.openxmlformats.org/officeDocument/2006/relationships/image" Target="media/image33.png"/><Relationship Id="rId63" Type="http://schemas.openxmlformats.org/officeDocument/2006/relationships/image" Target="media/image43.png"/><Relationship Id="rId68" Type="http://schemas.openxmlformats.org/officeDocument/2006/relationships/image" Target="media/image46.png"/><Relationship Id="rId84" Type="http://schemas.openxmlformats.org/officeDocument/2006/relationships/image" Target="media/image58.png"/><Relationship Id="rId89" Type="http://schemas.openxmlformats.org/officeDocument/2006/relationships/hyperlink" Target="mailto:serviceoperations@pearson.com" TargetMode="External"/><Relationship Id="rId16" Type="http://schemas.openxmlformats.org/officeDocument/2006/relationships/image" Target="media/image4.png"/><Relationship Id="rId107" Type="http://schemas.openxmlformats.org/officeDocument/2006/relationships/customXml" Target="../customXml/item3.xml"/><Relationship Id="rId11" Type="http://schemas.openxmlformats.org/officeDocument/2006/relationships/footer" Target="footer3.xml"/><Relationship Id="rId32" Type="http://schemas.openxmlformats.org/officeDocument/2006/relationships/image" Target="media/image18.png"/><Relationship Id="rId37" Type="http://schemas.openxmlformats.org/officeDocument/2006/relationships/image" Target="media/image23.png"/><Relationship Id="rId53" Type="http://schemas.openxmlformats.org/officeDocument/2006/relationships/oleObject" Target="embeddings/oleObject2.bin"/><Relationship Id="rId58" Type="http://schemas.openxmlformats.org/officeDocument/2006/relationships/image" Target="media/image38.jpeg"/><Relationship Id="rId74" Type="http://schemas.openxmlformats.org/officeDocument/2006/relationships/image" Target="media/image48.png"/><Relationship Id="rId79" Type="http://schemas.openxmlformats.org/officeDocument/2006/relationships/image" Target="media/image53.png"/><Relationship Id="rId102" Type="http://schemas.openxmlformats.org/officeDocument/2006/relationships/header" Target="header3.xml"/><Relationship Id="rId5" Type="http://schemas.openxmlformats.org/officeDocument/2006/relationships/webSettings" Target="webSettings.xml"/><Relationship Id="rId90" Type="http://schemas.openxmlformats.org/officeDocument/2006/relationships/hyperlink" Target="mailto:FSonscreenPRS@pearson.com" TargetMode="External"/><Relationship Id="rId95" Type="http://schemas.openxmlformats.org/officeDocument/2006/relationships/hyperlink" Target="mailto:functionalskillsenglish@edexcelexperts.co.uk" TargetMode="External"/><Relationship Id="rId22" Type="http://schemas.openxmlformats.org/officeDocument/2006/relationships/image" Target="media/image10.png"/><Relationship Id="rId27" Type="http://schemas.openxmlformats.org/officeDocument/2006/relationships/image" Target="media/image15.png"/><Relationship Id="rId43" Type="http://schemas.openxmlformats.org/officeDocument/2006/relationships/image" Target="media/image29.png"/><Relationship Id="rId48" Type="http://schemas.openxmlformats.org/officeDocument/2006/relationships/image" Target="media/image34.png"/><Relationship Id="rId64" Type="http://schemas.openxmlformats.org/officeDocument/2006/relationships/oleObject" Target="embeddings/oleObject7.bin"/><Relationship Id="rId69" Type="http://schemas.openxmlformats.org/officeDocument/2006/relationships/image" Target="media/image47.png"/><Relationship Id="rId80" Type="http://schemas.openxmlformats.org/officeDocument/2006/relationships/image" Target="media/image54.png"/><Relationship Id="rId85" Type="http://schemas.openxmlformats.org/officeDocument/2006/relationships/image" Target="media/image59.emf"/><Relationship Id="rId12" Type="http://schemas.openxmlformats.org/officeDocument/2006/relationships/hyperlink" Target="http://www.edexcel.com/onscreen-new" TargetMode="External"/><Relationship Id="rId17" Type="http://schemas.openxmlformats.org/officeDocument/2006/relationships/image" Target="media/image5.png"/><Relationship Id="rId33" Type="http://schemas.openxmlformats.org/officeDocument/2006/relationships/image" Target="media/image19.png"/><Relationship Id="rId38" Type="http://schemas.openxmlformats.org/officeDocument/2006/relationships/image" Target="media/image24.png"/><Relationship Id="rId59" Type="http://schemas.openxmlformats.org/officeDocument/2006/relationships/image" Target="media/image39.jpeg"/><Relationship Id="rId103" Type="http://schemas.openxmlformats.org/officeDocument/2006/relationships/footer" Target="footer5.xml"/><Relationship Id="rId108" Type="http://schemas.openxmlformats.org/officeDocument/2006/relationships/customXml" Target="../customXml/item4.xml"/><Relationship Id="rId20" Type="http://schemas.openxmlformats.org/officeDocument/2006/relationships/image" Target="media/image8.png"/><Relationship Id="rId41" Type="http://schemas.openxmlformats.org/officeDocument/2006/relationships/image" Target="media/image27.png"/><Relationship Id="rId54" Type="http://schemas.openxmlformats.org/officeDocument/2006/relationships/oleObject" Target="embeddings/oleObject3.bin"/><Relationship Id="rId62" Type="http://schemas.openxmlformats.org/officeDocument/2006/relationships/image" Target="media/image42.png"/><Relationship Id="rId70" Type="http://schemas.openxmlformats.org/officeDocument/2006/relationships/hyperlink" Target="mailto:special.requirements@pearson.com" TargetMode="External"/><Relationship Id="rId75" Type="http://schemas.openxmlformats.org/officeDocument/2006/relationships/image" Target="media/image49.png"/><Relationship Id="rId83" Type="http://schemas.openxmlformats.org/officeDocument/2006/relationships/image" Target="media/image57.png"/><Relationship Id="rId88" Type="http://schemas.openxmlformats.org/officeDocument/2006/relationships/hyperlink" Target="http://www.edexcel.com/fs" TargetMode="External"/><Relationship Id="rId91" Type="http://schemas.openxmlformats.org/officeDocument/2006/relationships/hyperlink" Target="mailto:fsassessment@pearson.com" TargetMode="External"/><Relationship Id="rId96" Type="http://schemas.openxmlformats.org/officeDocument/2006/relationships/hyperlink" Target="mailto:TeachingEnglish@pearson.com"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catglobal.com/edexcel" TargetMode="External"/><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2.png"/><Relationship Id="rId49" Type="http://schemas.openxmlformats.org/officeDocument/2006/relationships/image" Target="media/image35.png"/><Relationship Id="rId57" Type="http://schemas.openxmlformats.org/officeDocument/2006/relationships/oleObject" Target="embeddings/oleObject6.bin"/><Relationship Id="rId106" Type="http://schemas.openxmlformats.org/officeDocument/2006/relationships/customXml" Target="../customXml/item2.xml"/><Relationship Id="rId10" Type="http://schemas.openxmlformats.org/officeDocument/2006/relationships/header" Target="header1.xml"/><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oleObject" Target="embeddings/oleObject1.bin"/><Relationship Id="rId60" Type="http://schemas.openxmlformats.org/officeDocument/2006/relationships/image" Target="media/image40.png"/><Relationship Id="rId65" Type="http://schemas.openxmlformats.org/officeDocument/2006/relationships/image" Target="media/image44.png"/><Relationship Id="rId73" Type="http://schemas.openxmlformats.org/officeDocument/2006/relationships/hyperlink" Target="http://www.edexcelonline.com" TargetMode="External"/><Relationship Id="rId78" Type="http://schemas.openxmlformats.org/officeDocument/2006/relationships/image" Target="media/image52.png"/><Relationship Id="rId81" Type="http://schemas.openxmlformats.org/officeDocument/2006/relationships/image" Target="media/image55.png"/><Relationship Id="rId86" Type="http://schemas.openxmlformats.org/officeDocument/2006/relationships/image" Target="media/image60.png"/><Relationship Id="rId94" Type="http://schemas.openxmlformats.org/officeDocument/2006/relationships/hyperlink" Target="mailto:functionalskills@pearson.com" TargetMode="External"/><Relationship Id="rId99" Type="http://schemas.openxmlformats.org/officeDocument/2006/relationships/hyperlink" Target="http://pearsonwbl.edexcel.com/about-wbl/Pages/Contact-us.aspx" TargetMode="External"/><Relationship Id="rId101" Type="http://schemas.openxmlformats.org/officeDocument/2006/relationships/footer" Target="footer4.xml"/><Relationship Id="rId4" Type="http://schemas.openxmlformats.org/officeDocument/2006/relationships/settings" Target="settings.xml"/><Relationship Id="rId9" Type="http://schemas.openxmlformats.org/officeDocument/2006/relationships/footer" Target="footer2.xml"/><Relationship Id="rId13" Type="http://schemas.openxmlformats.org/officeDocument/2006/relationships/image" Target="media/image3.png"/><Relationship Id="rId18" Type="http://schemas.openxmlformats.org/officeDocument/2006/relationships/image" Target="media/image6.png"/><Relationship Id="rId39" Type="http://schemas.openxmlformats.org/officeDocument/2006/relationships/image" Target="media/image25.png"/><Relationship Id="rId34" Type="http://schemas.openxmlformats.org/officeDocument/2006/relationships/image" Target="media/image20.png"/><Relationship Id="rId50" Type="http://schemas.openxmlformats.org/officeDocument/2006/relationships/image" Target="media/image36.png"/><Relationship Id="rId55" Type="http://schemas.openxmlformats.org/officeDocument/2006/relationships/oleObject" Target="embeddings/oleObject4.bin"/><Relationship Id="rId76" Type="http://schemas.openxmlformats.org/officeDocument/2006/relationships/image" Target="media/image50.png"/><Relationship Id="rId97" Type="http://schemas.openxmlformats.org/officeDocument/2006/relationships/hyperlink" Target="mailto:TeachingMaths@pearson.com" TargetMode="External"/><Relationship Id="rId104"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www.jcq.org.uk/jcq_top_ten/index.cfm" TargetMode="External"/><Relationship Id="rId92" Type="http://schemas.openxmlformats.org/officeDocument/2006/relationships/hyperlink" Target="mailto:serviceoperations@pearson.com" TargetMode="External"/><Relationship Id="rId2" Type="http://schemas.openxmlformats.org/officeDocument/2006/relationships/numbering" Target="numbering.xml"/><Relationship Id="rId29" Type="http://schemas.openxmlformats.org/officeDocument/2006/relationships/hyperlink" Target="mailto:approvals@pearson.com" TargetMode="External"/><Relationship Id="rId24" Type="http://schemas.openxmlformats.org/officeDocument/2006/relationships/image" Target="media/image12.png"/><Relationship Id="rId40" Type="http://schemas.openxmlformats.org/officeDocument/2006/relationships/image" Target="media/image26.png"/><Relationship Id="rId45" Type="http://schemas.openxmlformats.org/officeDocument/2006/relationships/image" Target="media/image31.png"/><Relationship Id="rId66" Type="http://schemas.openxmlformats.org/officeDocument/2006/relationships/oleObject" Target="embeddings/oleObject8.bin"/><Relationship Id="rId87" Type="http://schemas.openxmlformats.org/officeDocument/2006/relationships/hyperlink" Target="http://www.jcq.org.uk" TargetMode="External"/><Relationship Id="rId61" Type="http://schemas.openxmlformats.org/officeDocument/2006/relationships/image" Target="media/image41.png"/><Relationship Id="rId82" Type="http://schemas.openxmlformats.org/officeDocument/2006/relationships/image" Target="media/image56.png"/><Relationship Id="rId19" Type="http://schemas.openxmlformats.org/officeDocument/2006/relationships/image" Target="media/image7.png"/><Relationship Id="rId14" Type="http://schemas.openxmlformats.org/officeDocument/2006/relationships/hyperlink" Target="http://www.catglobal.com/Edexcel" TargetMode="External"/><Relationship Id="rId30" Type="http://schemas.openxmlformats.org/officeDocument/2006/relationships/hyperlink" Target="http://www.edexcel.com" TargetMode="External"/><Relationship Id="rId35" Type="http://schemas.openxmlformats.org/officeDocument/2006/relationships/image" Target="media/image21.png"/><Relationship Id="rId56" Type="http://schemas.openxmlformats.org/officeDocument/2006/relationships/oleObject" Target="embeddings/oleObject5.bin"/><Relationship Id="rId77" Type="http://schemas.openxmlformats.org/officeDocument/2006/relationships/image" Target="media/image51.png"/><Relationship Id="rId100" Type="http://schemas.openxmlformats.org/officeDocument/2006/relationships/header" Target="header2.xml"/><Relationship Id="rId105" Type="http://schemas.openxmlformats.org/officeDocument/2006/relationships/theme" Target="theme/theme1.xml"/><Relationship Id="rId8" Type="http://schemas.openxmlformats.org/officeDocument/2006/relationships/footer" Target="footer1.xml"/><Relationship Id="rId51" Type="http://schemas.openxmlformats.org/officeDocument/2006/relationships/image" Target="media/image37.png"/><Relationship Id="rId72" Type="http://schemas.openxmlformats.org/officeDocument/2006/relationships/hyperlink" Target="http://www.edexcel.com" TargetMode="External"/><Relationship Id="rId93" Type="http://schemas.openxmlformats.org/officeDocument/2006/relationships/hyperlink" Target="mailto:functionalskills@pearson.com" TargetMode="External"/><Relationship Id="rId98" Type="http://schemas.openxmlformats.org/officeDocument/2006/relationships/hyperlink" Target="http://www.edexcel.com/Aboutus/contact-us/Pages/home.aspx" TargetMode="External"/><Relationship Id="rId3" Type="http://schemas.openxmlformats.org/officeDocument/2006/relationships/styles" Target="styles.xml"/><Relationship Id="rId25" Type="http://schemas.openxmlformats.org/officeDocument/2006/relationships/image" Target="media/image13.png"/><Relationship Id="rId46" Type="http://schemas.openxmlformats.org/officeDocument/2006/relationships/image" Target="media/image32.png"/><Relationship Id="rId67" Type="http://schemas.openxmlformats.org/officeDocument/2006/relationships/image" Target="media/image45.png"/></Relationships>
</file>

<file path=word/_rels/footer3.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1\fox_s\LOCALS~1\Temp\Temporary%20Directory%201%20for%20Pearson_A4_Press_Release_green.zip\Pearson%20A4%20Press%20Release_green.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Edexcel Awards Document" ma:contentTypeID="0x010100D129E1B63BC1407996C620A6AB9F57F4009D8DC2734E6E874E8000AD8B4D273AB800F1E5E72A1564A24EAED6186DDBAC9C68" ma:contentTypeVersion="57" ma:contentTypeDescription="Awards Document Library" ma:contentTypeScope="" ma:versionID="cfb86850260ae492a1c8ad5b1f08d7dc">
  <xsd:schema xmlns:xsd="http://www.w3.org/2001/XMLSchema" xmlns:p="http://schemas.microsoft.com/office/2006/metadata/properties" xmlns:ns1="http://schemas.microsoft.com/sharepoint/v3" xmlns:ns2="4c501d1c-d0cb-4970-a682-ee985b543f13" xmlns:ns3="e94efada-39cf-4b05-a032-faec700f7018" targetNamespace="http://schemas.microsoft.com/office/2006/metadata/properties" ma:root="true" ma:fieldsID="2c634a6b7687e3fba7639d072cc281a9" ns1:_="" ns2:_="" ns3:_="">
    <xsd:import namespace="http://schemas.microsoft.com/sharepoint/v3"/>
    <xsd:import namespace="4c501d1c-d0cb-4970-a682-ee985b543f13"/>
    <xsd:import namespace="e94efada-39cf-4b05-a032-faec700f7018"/>
    <xsd:element name="properties">
      <xsd:complexType>
        <xsd:sequence>
          <xsd:element name="documentManagement">
            <xsd:complexType>
              <xsd:all>
                <xsd:element ref="ns1:DisplayName" minOccurs="0"/>
                <xsd:element ref="ns1:DocumentType" minOccurs="0"/>
                <xsd:element ref="ns2:Summary" minOccurs="0"/>
                <xsd:element ref="ns2:StartDate1" minOccurs="0"/>
                <xsd:element ref="ns1:QualFamily" minOccurs="0"/>
                <xsd:element ref="ns1:QualSubject" minOccurs="0"/>
                <xsd:element ref="ns1:SpecificationCode" minOccurs="0"/>
                <xsd:element ref="ns1:Abstract" minOccurs="0"/>
                <xsd:element ref="ns3:StrapLine" minOccurs="0"/>
                <xsd:element ref="ns1:EmailAlerts" minOccurs="0"/>
                <xsd:element ref="ns1:Country" minOccurs="0"/>
                <xsd:element ref="ns2:DoNotAlert" minOccurs="0"/>
                <xsd:element ref="ns1:PublicationNumber" minOccurs="0"/>
                <xsd:element ref="ns1:AwardCategory1" minOccurs="0"/>
                <xsd:element ref="ns1:ReferenceMonth" minOccurs="0"/>
                <xsd:element ref="ns1:ReferenceYear" minOccurs="0"/>
                <xsd:element ref="ns1:WorkCountry" minOccurs="0"/>
                <xsd:element ref="ns1:Audience" minOccurs="0"/>
                <xsd:element ref="ns2:Series" minOccurs="0"/>
                <xsd:element ref="ns2:New_x0020_Column" minOccurs="0"/>
                <xsd:element ref="ns2:Subject_x0020_Tag" minOccurs="0"/>
                <xsd:element ref="ns2:We_x0020_Recommend" minOccurs="0"/>
                <xsd:element ref="ns2:Archived" minOccurs="0"/>
                <xsd:element ref="ns2:Unit" minOccurs="0"/>
                <xsd:element ref="ns2:Third_x0020_level_x0020_filter" minOccurs="0"/>
              </xsd:all>
            </xsd:complexType>
          </xsd:element>
        </xsd:sequence>
      </xsd:complexType>
    </xsd:element>
  </xsd:schema>
  <xsd:schema xmlns:xsd="http://www.w3.org/2001/XMLSchema" xmlns:dms="http://schemas.microsoft.com/office/2006/documentManagement/types" targetNamespace="http://schemas.microsoft.com/sharepoint/v3" elementFormDefault="qualified">
    <xsd:import namespace="http://schemas.microsoft.com/office/2006/documentManagement/types"/>
    <xsd:element name="DisplayName" ma:index="1" nillable="true" ma:displayName="Group Name" ma:description="Second level filter in the document search on the qualification pages" ma:hidden="true" ma:internalName="DisplayName" ma:readOnly="false">
      <xsd:simpleType>
        <xsd:restriction base="dms:Text"/>
      </xsd:simpleType>
    </xsd:element>
    <xsd:element name="DocumentType" ma:index="3" nillable="true" ma:displayName="Document Type" ma:description="Top level filter in the document search on the qualification pages" ma:hidden="true" ma:internalName="DocumentType">
      <xsd:simpleType>
        <xsd:restriction base="dms:Text"/>
      </xsd:simpleType>
    </xsd:element>
    <xsd:element name="QualFamily" ma:index="6" nillable="true" ma:displayName="Qualification Family" ma:description="Qualification Family" ma:hidden="true" ma:internalName="QualFamily">
      <xsd:simpleType>
        <xsd:restriction base="dms:Text"/>
      </xsd:simpleType>
    </xsd:element>
    <xsd:element name="QualSubject" ma:index="7" nillable="true" ma:displayName="Qualification Subject" ma:description="Qualification Subject" ma:hidden="true" ma:internalName="QualSubject">
      <xsd:simpleType>
        <xsd:restriction base="dms:Text"/>
      </xsd:simpleType>
    </xsd:element>
    <xsd:element name="SpecificationCode" ma:index="8" nillable="true" ma:displayName="Specification Code" ma:description="Unique value assigned to each qualification subject" ma:hidden="true" ma:internalName="SpecificationCode">
      <xsd:simpleType>
        <xsd:restriction base="dms:Text"/>
      </xsd:simpleType>
    </xsd:element>
    <xsd:element name="Abstract" ma:index="9" nillable="true" ma:displayName="Abstract" ma:description="Abstract text" ma:hidden="true" ma:internalName="Abstract" ma:readOnly="false">
      <xsd:simpleType>
        <xsd:restriction base="dms:Note"/>
      </xsd:simpleType>
    </xsd:element>
    <xsd:element name="EmailAlerts" ma:index="11" nillable="true" ma:displayName="EMail Alerts" ma:description="Text to be included in e-mail alerts" ma:hidden="true" ma:internalName="EmailAlerts">
      <xsd:simpleType>
        <xsd:restriction base="dms:Note"/>
      </xsd:simpleType>
    </xsd:element>
    <xsd:element name="Country" ma:index="12" nillable="true" ma:displayName="Country" ma:description="Country" ma:hidden="true" ma:internalName="Country" ma:readOnly="false">
      <xsd:simpleType>
        <xsd:restriction base="dms:Text"/>
      </xsd:simpleType>
    </xsd:element>
    <xsd:element name="PublicationNumber" ma:index="14" nillable="true" ma:displayName="Publication Number" ma:description="Publication Number" ma:hidden="true" ma:internalName="PublicationNumber" ma:readOnly="false">
      <xsd:simpleType>
        <xsd:restriction base="dms:Text"/>
      </xsd:simpleType>
    </xsd:element>
    <xsd:element name="AwardCategory1" ma:index="15" nillable="true" ma:displayName="Award Category 1" ma:description="Award Category 1" ma:hidden="true" ma:internalName="AwardCategory1" ma:readOnly="false">
      <xsd:simpleType>
        <xsd:restriction base="dms:Text"/>
      </xsd:simpleType>
    </xsd:element>
    <xsd:element name="ReferenceMonth" ma:index="16" nillable="true" ma:displayName="Reference Month" ma:description="Reference Month" ma:hidden="true" ma:internalName="ReferenceMonth" ma:readOnly="false">
      <xsd:simpleType>
        <xsd:restriction base="dms:Text"/>
      </xsd:simpleType>
    </xsd:element>
    <xsd:element name="ReferenceYear" ma:index="17" nillable="true" ma:displayName="Reference Year" ma:description="Reference Year" ma:hidden="true" ma:internalName="ReferenceYear" ma:readOnly="false">
      <xsd:simpleType>
        <xsd:restriction base="dms:Text"/>
      </xsd:simpleType>
    </xsd:element>
    <xsd:element name="WorkCountry" ma:index="19" nillable="true" ma:displayName="Country/Region" ma:hidden="true" ma:internalName="WorkCountry" ma:readOnly="false">
      <xsd:simpleType>
        <xsd:restriction base="dms:Text"/>
      </xsd:simpleType>
    </xsd:element>
    <xsd:element name="Audience" ma:index="26" nillable="true" ma:displayName="Target Audiences" ma:description="" ma:internalName="Audience">
      <xsd:simpleType>
        <xsd:restriction base="dms:Unknown"/>
      </xsd:simpleType>
    </xsd:element>
  </xsd:schema>
  <xsd:schema xmlns:xsd="http://www.w3.org/2001/XMLSchema" xmlns:dms="http://schemas.microsoft.com/office/2006/documentManagement/types" targetNamespace="4c501d1c-d0cb-4970-a682-ee985b543f13" elementFormDefault="qualified">
    <xsd:import namespace="http://schemas.microsoft.com/office/2006/documentManagement/types"/>
    <xsd:element name="Summary" ma:index="4" nillable="true" ma:displayName="Summary" ma:internalName="Summary">
      <xsd:simpleType>
        <xsd:restriction base="dms:Note"/>
      </xsd:simpleType>
    </xsd:element>
    <xsd:element name="StartDate1" ma:index="5" nillable="true" ma:displayName="StartDate" ma:default="[today]" ma:format="DateOnly" ma:internalName="StartDate1">
      <xsd:simpleType>
        <xsd:restriction base="dms:DateTime"/>
      </xsd:simpleType>
    </xsd:element>
    <xsd:element name="DoNotAlert" ma:index="13" nillable="true" ma:displayName="DoNotAlert" ma:default="1" ma:internalName="DoNotAlert">
      <xsd:simpleType>
        <xsd:restriction base="dms:Boolean"/>
      </xsd:simpleType>
    </xsd:element>
    <xsd:element name="Series" ma:index="27" nillable="true" ma:displayName="Exam Series" ma:internalName="Series" ma:readOnly="false">
      <xsd:simpleType>
        <xsd:restriction base="dms:Text">
          <xsd:maxLength value="255"/>
        </xsd:restriction>
      </xsd:simpleType>
    </xsd:element>
    <xsd:element name="New_x0020_Column" ma:index="28" nillable="true" ma:displayName="New Column" ma:hidden="true" ma:internalName="New_x0020_Column" ma:readOnly="false">
      <xsd:simpleType>
        <xsd:restriction base="dms:Text">
          <xsd:maxLength value="255"/>
        </xsd:restriction>
      </xsd:simpleType>
    </xsd:element>
    <xsd:element name="Subject_x0020_Tag" ma:index="29" nillable="true" ma:displayName="Subject Tag" ma:description="Determines on which subject or sector page the content will appear" ma:list="{f9e4f496-8e7b-4c7b-adf5-5808d551ca2d}" ma:internalName="Subject_x0020_Tag" ma:showField="Title" ma:web="4c501d1c-d0cb-4970-a682-ee985b543f13">
      <xsd:complexType>
        <xsd:complexContent>
          <xsd:extension base="dms:MultiChoiceLookup">
            <xsd:sequence>
              <xsd:element name="Value" type="dms:Lookup" maxOccurs="unbounded" minOccurs="0" nillable="true"/>
            </xsd:sequence>
          </xsd:extension>
        </xsd:complexContent>
      </xsd:complexType>
    </xsd:element>
    <xsd:element name="We_x0020_Recommend" ma:index="30" nillable="true" ma:displayName="We Recommend" ma:internalName="We_x0020_Recommend">
      <xsd:simpleType>
        <xsd:restriction base="dms:Number"/>
      </xsd:simpleType>
    </xsd:element>
    <xsd:element name="Archived" ma:index="31" nillable="true" ma:displayName="Archived" ma:default="0" ma:internalName="Archived">
      <xsd:simpleType>
        <xsd:restriction base="dms:Boolean"/>
      </xsd:simpleType>
    </xsd:element>
    <xsd:element name="Unit" ma:index="32" nillable="true" ma:displayName="Unit" ma:internalName="Unit">
      <xsd:simpleType>
        <xsd:restriction base="dms:Text">
          <xsd:maxLength value="255"/>
        </xsd:restriction>
      </xsd:simpleType>
    </xsd:element>
    <xsd:element name="Third_x0020_level_x0020_filter" ma:index="33" nillable="true" ma:displayName="Third level filter" ma:internalName="Third_x0020_level_x0020_filter">
      <xsd:simpleType>
        <xsd:restriction base="dms:Text">
          <xsd:maxLength value="255"/>
        </xsd:restriction>
      </xsd:simpleType>
    </xsd:element>
  </xsd:schema>
  <xsd:schema xmlns:xsd="http://www.w3.org/2001/XMLSchema" xmlns:dms="http://schemas.microsoft.com/office/2006/documentManagement/types" targetNamespace="e94efada-39cf-4b05-a032-faec700f7018" elementFormDefault="qualified">
    <xsd:import namespace="http://schemas.microsoft.com/office/2006/documentManagement/types"/>
    <xsd:element name="StrapLine" ma:index="10" nillable="true" ma:displayName="Alert Text" ma:internalName="StrapLin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5" ma:displayName="Content Type"/>
        <xsd:element ref="dc:title" minOccurs="0" maxOccurs="1" ma:index="2" ma:displayName="Title"/>
        <xsd:element ref="dc:subject" minOccurs="0" maxOccurs="1"/>
        <xsd:element ref="dc:description" minOccurs="0" maxOccurs="1"/>
        <xsd:element name="keywords" minOccurs="0" maxOccurs="1" type="xsd:string" ma:index="18"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documentManagement>
    <DocumentType xmlns="http://schemas.microsoft.com/sharepoint/v3">Administration and Assessment</DocumentType>
    <Summary xmlns="4c501d1c-d0cb-4970-a682-ee985b543f13" xsi:nil="true"/>
    <Abstract xmlns="http://schemas.microsoft.com/sharepoint/v3" xsi:nil="true"/>
    <PublicationNumber xmlns="http://schemas.microsoft.com/sharepoint/v3" xsi:nil="true"/>
    <EmailAlerts xmlns="http://schemas.microsoft.com/sharepoint/v3" xsi:nil="true"/>
    <DisplayName xmlns="http://schemas.microsoft.com/sharepoint/v3">Administration and Assessment</DisplayName>
    <Subject_x0020_Tag xmlns="4c501d1c-d0cb-4970-a682-ee985b543f13"/>
    <QualSubject xmlns="http://schemas.microsoft.com/sharepoint/v3" xsi:nil="true"/>
    <StrapLine xmlns="e94efada-39cf-4b05-a032-faec700f7018" xsi:nil="true"/>
    <Series xmlns="4c501d1c-d0cb-4970-a682-ee985b543f13" xsi:nil="true"/>
    <Unit xmlns="4c501d1c-d0cb-4970-a682-ee985b543f13" xsi:nil="true"/>
    <SpecificationCode xmlns="http://schemas.microsoft.com/sharepoint/v3" xsi:nil="true"/>
    <AwardCategory1 xmlns="http://schemas.microsoft.com/sharepoint/v3" xsi:nil="true"/>
    <StartDate1 xmlns="4c501d1c-d0cb-4970-a682-ee985b543f13">2012-09-24T23:00:00+00:00</StartDate1>
    <QualFamily xmlns="http://schemas.microsoft.com/sharepoint/v3">Functional skills</QualFamily>
    <Audience xmlns="http://schemas.microsoft.com/sharepoint/v3" xsi:nil="true"/>
    <Archived xmlns="4c501d1c-d0cb-4970-a682-ee985b543f13">false</Archived>
    <We_x0020_Recommend xmlns="4c501d1c-d0cb-4970-a682-ee985b543f13" xsi:nil="true"/>
    <Third_x0020_level_x0020_filter xmlns="4c501d1c-d0cb-4970-a682-ee985b543f13" xsi:nil="true"/>
    <WorkCountry xmlns="http://schemas.microsoft.com/sharepoint/v3" xsi:nil="true"/>
    <New_x0020_Column xmlns="4c501d1c-d0cb-4970-a682-ee985b543f13" xsi:nil="true"/>
    <Country xmlns="http://schemas.microsoft.com/sharepoint/v3" xsi:nil="true"/>
    <DoNotAlert xmlns="4c501d1c-d0cb-4970-a682-ee985b543f13">true</DoNotAlert>
    <ReferenceMonth xmlns="http://schemas.microsoft.com/sharepoint/v3" xsi:nil="true"/>
    <ReferenceYear xmlns="http://schemas.microsoft.com/sharepoint/v3" xsi:nil="true"/>
  </documentManagement>
</p:properties>
</file>

<file path=customXml/itemProps1.xml><?xml version="1.0" encoding="utf-8"?>
<ds:datastoreItem xmlns:ds="http://schemas.openxmlformats.org/officeDocument/2006/customXml" ds:itemID="{9D5BEE7C-0EC5-4FB3-8DB3-3ED544C06CFE}"/>
</file>

<file path=customXml/itemProps2.xml><?xml version="1.0" encoding="utf-8"?>
<ds:datastoreItem xmlns:ds="http://schemas.openxmlformats.org/officeDocument/2006/customXml" ds:itemID="{23B3E552-7427-40E2-826E-20BEFAC6177F}"/>
</file>

<file path=customXml/itemProps3.xml><?xml version="1.0" encoding="utf-8"?>
<ds:datastoreItem xmlns:ds="http://schemas.openxmlformats.org/officeDocument/2006/customXml" ds:itemID="{DE093325-BCAE-4C31-8548-8BDBB5EA8793}"/>
</file>

<file path=customXml/itemProps4.xml><?xml version="1.0" encoding="utf-8"?>
<ds:datastoreItem xmlns:ds="http://schemas.openxmlformats.org/officeDocument/2006/customXml" ds:itemID="{5516B281-3DD5-4C7B-BBA6-2DC469998988}"/>
</file>

<file path=docProps/app.xml><?xml version="1.0" encoding="utf-8"?>
<Properties xmlns="http://schemas.openxmlformats.org/officeDocument/2006/extended-properties" xmlns:vt="http://schemas.openxmlformats.org/officeDocument/2006/docPropsVTypes">
  <Template>Pearson A4 Press Release_green</Template>
  <TotalTime>157</TotalTime>
  <Pages>36</Pages>
  <Words>5494</Words>
  <Characters>33090</Characters>
  <Application>Microsoft Office Word</Application>
  <DocSecurity>0</DocSecurity>
  <Lines>275</Lines>
  <Paragraphs>77</Paragraphs>
  <ScaleCrop>false</ScaleCrop>
  <HeadingPairs>
    <vt:vector size="2" baseType="variant">
      <vt:variant>
        <vt:lpstr>Title</vt:lpstr>
      </vt:variant>
      <vt:variant>
        <vt:i4>1</vt:i4>
      </vt:variant>
    </vt:vector>
  </HeadingPairs>
  <TitlesOfParts>
    <vt:vector size="1" baseType="lpstr">
      <vt:lpstr>Pearson A4 Press Release</vt:lpstr>
    </vt:vector>
  </TitlesOfParts>
  <Manager>James Travis, Rod Lambert</Manager>
  <Company>MediaSterling Ltd</Company>
  <LinksUpToDate>false</LinksUpToDate>
  <CharactersWithSpaces>38507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Onscreen Administrative Support Guide 2012/13</dc:title>
  <dc:subject>Pearson A4 Press Release</dc:subject>
  <dc:creator>fox_s</dc:creator>
  <cp:keywords/>
  <dc:description>Built by: www.mediasterling.com</dc:description>
  <cp:lastModifiedBy>pemberton_a</cp:lastModifiedBy>
  <cp:revision>15</cp:revision>
  <cp:lastPrinted>2012-09-06T10:17:00Z</cp:lastPrinted>
  <dcterms:created xsi:type="dcterms:W3CDTF">2012-09-06T10:18:00Z</dcterms:created>
  <dcterms:modified xsi:type="dcterms:W3CDTF">2012-09-17T14:04:00Z</dcterms:modified>
  <cp:contentType>Edexcel Awards Document</cp:contentTyp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_Version">
    <vt:lpwstr>v1.0.2</vt:lpwstr>
  </property>
  <property fmtid="{D5CDD505-2E9C-101B-9397-08002B2CF9AE}" pid="3" name="ContentTypeId">
    <vt:lpwstr>0x010100D129E1B63BC1407996C620A6AB9F57F4009D8DC2734E6E874E8000AD8B4D273AB800F1E5E72A1564A24EAED6186DDBAC9C68</vt:lpwstr>
  </property>
  <property fmtid="{D5CDD505-2E9C-101B-9397-08002B2CF9AE}" pid="4" name="Order">
    <vt:r8>708500</vt:r8>
  </property>
</Properties>
</file>